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F7" w:rsidRDefault="001A36F7" w:rsidP="001A36F7">
      <w:pPr>
        <w:spacing w:before="100" w:beforeAutospacing="1" w:after="100" w:afterAutospacing="1"/>
        <w:jc w:val="center"/>
        <w:rPr>
          <w:rFonts w:eastAsia="华文中宋"/>
          <w:b/>
          <w:bCs/>
          <w:color w:val="FF0000"/>
          <w:spacing w:val="80"/>
          <w:w w:val="80"/>
          <w:sz w:val="84"/>
        </w:rPr>
      </w:pPr>
      <w:r>
        <w:rPr>
          <w:rFonts w:eastAsia="华文中宋" w:hint="eastAsia"/>
          <w:b/>
          <w:bCs/>
          <w:color w:val="FF0000"/>
          <w:spacing w:val="80"/>
          <w:w w:val="80"/>
          <w:sz w:val="84"/>
        </w:rPr>
        <w:t>中国人民大学教务处</w:t>
      </w:r>
    </w:p>
    <w:p w:rsidR="001A36F7" w:rsidRPr="007B7B4F" w:rsidRDefault="001A36F7" w:rsidP="001A36F7">
      <w:pPr>
        <w:spacing w:before="100" w:beforeAutospacing="1" w:after="100" w:afterAutospacing="1"/>
        <w:ind w:firstLine="643"/>
        <w:jc w:val="center"/>
        <w:rPr>
          <w:b/>
          <w:bCs/>
          <w:color w:val="FF0000"/>
          <w:spacing w:val="80"/>
          <w:w w:val="80"/>
          <w:sz w:val="28"/>
          <w:szCs w:val="28"/>
        </w:rPr>
      </w:pPr>
      <w:r>
        <w:rPr>
          <w:b/>
          <w:bCs/>
          <w:noProof/>
          <w:color w:val="FF0000"/>
          <w:spacing w:val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376555</wp:posOffset>
                </wp:positionV>
                <wp:extent cx="5600700" cy="0"/>
                <wp:effectExtent l="20955" t="24130" r="26670" b="234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C61E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29.65pt" to="423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mvMQIAADQ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" strokecolor="red" strokeweight="2.75pt"/>
            </w:pict>
          </mc:Fallback>
        </mc:AlternateContent>
      </w:r>
      <w:r w:rsidRPr="007B7B4F">
        <w:rPr>
          <w:rFonts w:hint="eastAsia"/>
          <w:b/>
          <w:bCs/>
          <w:color w:val="FF0000"/>
          <w:spacing w:val="80"/>
          <w:w w:val="80"/>
          <w:sz w:val="28"/>
          <w:szCs w:val="28"/>
        </w:rPr>
        <w:t>教政字【</w:t>
      </w:r>
      <w:r w:rsidRPr="007B7B4F">
        <w:rPr>
          <w:rFonts w:hint="eastAsia"/>
          <w:b/>
          <w:bCs/>
          <w:color w:val="FF0000"/>
          <w:spacing w:val="80"/>
          <w:w w:val="80"/>
          <w:sz w:val="28"/>
          <w:szCs w:val="28"/>
        </w:rPr>
        <w:t>2016</w:t>
      </w:r>
      <w:r w:rsidRPr="007B7B4F">
        <w:rPr>
          <w:rFonts w:hint="eastAsia"/>
          <w:b/>
          <w:bCs/>
          <w:color w:val="FF0000"/>
          <w:spacing w:val="80"/>
          <w:w w:val="80"/>
          <w:sz w:val="28"/>
          <w:szCs w:val="28"/>
        </w:rPr>
        <w:t>】</w:t>
      </w:r>
      <w:r>
        <w:rPr>
          <w:rFonts w:hint="eastAsia"/>
          <w:b/>
          <w:bCs/>
          <w:color w:val="FF0000"/>
          <w:spacing w:val="80"/>
          <w:w w:val="80"/>
          <w:sz w:val="28"/>
          <w:szCs w:val="28"/>
        </w:rPr>
        <w:t>5</w:t>
      </w:r>
      <w:r w:rsidRPr="007B7B4F">
        <w:rPr>
          <w:rFonts w:hint="eastAsia"/>
          <w:b/>
          <w:bCs/>
          <w:color w:val="FF0000"/>
          <w:spacing w:val="80"/>
          <w:w w:val="80"/>
          <w:sz w:val="28"/>
          <w:szCs w:val="28"/>
        </w:rPr>
        <w:t>号</w:t>
      </w:r>
    </w:p>
    <w:p w:rsidR="001A36F7" w:rsidRPr="0088460B" w:rsidRDefault="001A36F7" w:rsidP="001A36F7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88460B">
        <w:rPr>
          <w:rFonts w:ascii="仿宋" w:eastAsia="仿宋" w:hAnsi="仿宋" w:hint="eastAsia"/>
          <w:b/>
          <w:sz w:val="44"/>
          <w:szCs w:val="44"/>
        </w:rPr>
        <w:t>中国人民大学优秀本科教务秘书评选办法（试行）</w:t>
      </w:r>
    </w:p>
    <w:p w:rsidR="001A36F7" w:rsidRDefault="001A36F7" w:rsidP="001A36F7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为了进一步推动本科人才培养路线图建设，提高本科教育教学质量，切实加强本科教学管理队伍建设，激励和表彰在本科教学管理工作中取得突出成绩的教务秘书，特制定本办法。</w:t>
      </w:r>
    </w:p>
    <w:p w:rsidR="001A36F7" w:rsidRPr="00FB640F" w:rsidRDefault="001A36F7" w:rsidP="001A36F7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B640F">
        <w:rPr>
          <w:rFonts w:ascii="仿宋" w:eastAsia="仿宋" w:hAnsi="仿宋" w:hint="eastAsia"/>
          <w:b/>
          <w:sz w:val="30"/>
          <w:szCs w:val="30"/>
        </w:rPr>
        <w:t>第一条 评选对象</w:t>
      </w:r>
    </w:p>
    <w:p w:rsidR="001A36F7" w:rsidRDefault="001A36F7" w:rsidP="001A36F7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各教学单位从事本科教学管理的教务秘书</w:t>
      </w:r>
    </w:p>
    <w:p w:rsidR="001A36F7" w:rsidRPr="00FB640F" w:rsidRDefault="001A36F7" w:rsidP="001A36F7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B640F">
        <w:rPr>
          <w:rFonts w:ascii="仿宋" w:eastAsia="仿宋" w:hAnsi="仿宋" w:hint="eastAsia"/>
          <w:b/>
          <w:sz w:val="30"/>
          <w:szCs w:val="30"/>
        </w:rPr>
        <w:t>第二条 评选条件</w:t>
      </w:r>
    </w:p>
    <w:p w:rsidR="001A36F7" w:rsidRPr="00D11647" w:rsidRDefault="001A36F7" w:rsidP="001A36F7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11647">
        <w:rPr>
          <w:rFonts w:ascii="仿宋" w:eastAsia="仿宋" w:hAnsi="仿宋" w:hint="eastAsia"/>
          <w:sz w:val="30"/>
          <w:szCs w:val="30"/>
        </w:rPr>
        <w:t>1、热爱本科教学管理工作，认真贯彻和落实学校有关政策。</w:t>
      </w:r>
    </w:p>
    <w:p w:rsidR="001A36F7" w:rsidRPr="00D11647" w:rsidRDefault="001A36F7" w:rsidP="001A36F7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11647">
        <w:rPr>
          <w:rFonts w:ascii="仿宋" w:eastAsia="仿宋" w:hAnsi="仿宋" w:hint="eastAsia"/>
          <w:sz w:val="30"/>
          <w:szCs w:val="30"/>
        </w:rPr>
        <w:t>2、恪守工作纪律和职业道德，具有奉献精神和创新意识。</w:t>
      </w:r>
    </w:p>
    <w:p w:rsidR="001A36F7" w:rsidRPr="00D11647" w:rsidRDefault="001A36F7" w:rsidP="001A36F7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11647">
        <w:rPr>
          <w:rFonts w:ascii="仿宋" w:eastAsia="仿宋" w:hAnsi="仿宋" w:hint="eastAsia"/>
          <w:sz w:val="30"/>
          <w:szCs w:val="30"/>
        </w:rPr>
        <w:t>3、工作积极主动，具有较强的责任心和服务意识。</w:t>
      </w:r>
    </w:p>
    <w:p w:rsidR="001A36F7" w:rsidRPr="00D11647" w:rsidRDefault="001A36F7" w:rsidP="001A36F7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11647">
        <w:rPr>
          <w:rFonts w:ascii="仿宋" w:eastAsia="仿宋" w:hAnsi="仿宋" w:hint="eastAsia"/>
          <w:sz w:val="30"/>
          <w:szCs w:val="30"/>
        </w:rPr>
        <w:t>4、熟悉学校本科教学管理规定，</w:t>
      </w:r>
      <w:r>
        <w:rPr>
          <w:rFonts w:ascii="仿宋" w:eastAsia="仿宋" w:hAnsi="仿宋" w:hint="eastAsia"/>
          <w:sz w:val="30"/>
          <w:szCs w:val="30"/>
        </w:rPr>
        <w:t>工作完成有效率、成绩显著</w:t>
      </w:r>
      <w:r w:rsidRPr="00D11647">
        <w:rPr>
          <w:rFonts w:ascii="仿宋" w:eastAsia="仿宋" w:hAnsi="仿宋" w:hint="eastAsia"/>
          <w:sz w:val="30"/>
          <w:szCs w:val="30"/>
        </w:rPr>
        <w:t>。</w:t>
      </w:r>
    </w:p>
    <w:p w:rsidR="001A36F7" w:rsidRDefault="001A36F7" w:rsidP="001A36F7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11647">
        <w:rPr>
          <w:rFonts w:ascii="仿宋" w:eastAsia="仿宋" w:hAnsi="仿宋" w:hint="eastAsia"/>
          <w:sz w:val="30"/>
          <w:szCs w:val="30"/>
        </w:rPr>
        <w:t>5、能够及时妥善的处理教学管理工作中遇到的问题</w:t>
      </w:r>
      <w:r>
        <w:rPr>
          <w:rFonts w:ascii="仿宋" w:eastAsia="仿宋" w:hAnsi="仿宋" w:hint="eastAsia"/>
          <w:sz w:val="30"/>
          <w:szCs w:val="30"/>
        </w:rPr>
        <w:t>，</w:t>
      </w:r>
      <w:r w:rsidRPr="00D11647">
        <w:rPr>
          <w:rFonts w:ascii="仿宋" w:eastAsia="仿宋" w:hAnsi="仿宋" w:hint="eastAsia"/>
          <w:sz w:val="30"/>
          <w:szCs w:val="30"/>
        </w:rPr>
        <w:t>评选周期内无教学管理事故。</w:t>
      </w:r>
    </w:p>
    <w:p w:rsidR="001A36F7" w:rsidRPr="00D11647" w:rsidRDefault="001A36F7" w:rsidP="001A36F7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11647">
        <w:rPr>
          <w:rFonts w:ascii="仿宋" w:eastAsia="仿宋" w:hAnsi="仿宋" w:hint="eastAsia"/>
          <w:sz w:val="30"/>
          <w:szCs w:val="30"/>
        </w:rPr>
        <w:t>6、在</w:t>
      </w:r>
      <w:r>
        <w:rPr>
          <w:rFonts w:ascii="仿宋" w:eastAsia="仿宋" w:hAnsi="仿宋" w:hint="eastAsia"/>
          <w:sz w:val="30"/>
          <w:szCs w:val="30"/>
        </w:rPr>
        <w:t>本科</w:t>
      </w:r>
      <w:r w:rsidRPr="00D11647">
        <w:rPr>
          <w:rFonts w:ascii="仿宋" w:eastAsia="仿宋" w:hAnsi="仿宋" w:hint="eastAsia"/>
          <w:sz w:val="30"/>
          <w:szCs w:val="30"/>
        </w:rPr>
        <w:t>教务秘书岗位上连续工作一年以上，</w:t>
      </w:r>
      <w:r>
        <w:rPr>
          <w:rFonts w:ascii="仿宋" w:eastAsia="仿宋" w:hAnsi="仿宋" w:hint="eastAsia"/>
          <w:sz w:val="30"/>
          <w:szCs w:val="30"/>
        </w:rPr>
        <w:t>且年度考核结果良好及以上。</w:t>
      </w:r>
    </w:p>
    <w:p w:rsidR="001A36F7" w:rsidRPr="00FB640F" w:rsidRDefault="001A36F7" w:rsidP="001A36F7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B640F">
        <w:rPr>
          <w:rFonts w:ascii="仿宋" w:eastAsia="仿宋" w:hAnsi="仿宋" w:hint="eastAsia"/>
          <w:b/>
          <w:sz w:val="30"/>
          <w:szCs w:val="30"/>
        </w:rPr>
        <w:t>第三条 评选组织</w:t>
      </w:r>
    </w:p>
    <w:p w:rsidR="001A36F7" w:rsidRDefault="001A36F7" w:rsidP="001A36F7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1、每年组织评选一次，各单位原则上候选人推荐不得超过</w:t>
      </w:r>
      <w:r>
        <w:rPr>
          <w:rFonts w:ascii="仿宋" w:eastAsia="仿宋" w:hAnsi="仿宋" w:hint="eastAsia"/>
          <w:sz w:val="30"/>
          <w:szCs w:val="30"/>
        </w:rPr>
        <w:lastRenderedPageBreak/>
        <w:t>一人。</w:t>
      </w:r>
    </w:p>
    <w:p w:rsidR="001A36F7" w:rsidRDefault="001A36F7" w:rsidP="001A36F7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2、个人填写《申报表》报所在教学单位，各教学单位组织评议后上交教务处。</w:t>
      </w:r>
    </w:p>
    <w:p w:rsidR="001A36F7" w:rsidRDefault="001A36F7" w:rsidP="001A36F7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3、教务处组织评审并进行公示。</w:t>
      </w:r>
    </w:p>
    <w:p w:rsidR="001A36F7" w:rsidRDefault="001A36F7" w:rsidP="001A36F7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4、对获奖者进行一定的表彰和鼓励。</w:t>
      </w:r>
    </w:p>
    <w:p w:rsidR="001A36F7" w:rsidRDefault="001A36F7" w:rsidP="001A36F7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FB640F">
        <w:rPr>
          <w:rFonts w:ascii="仿宋" w:eastAsia="仿宋" w:hAnsi="仿宋" w:hint="eastAsia"/>
          <w:b/>
          <w:sz w:val="30"/>
          <w:szCs w:val="30"/>
        </w:rPr>
        <w:t>第四条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ED009C">
        <w:rPr>
          <w:rFonts w:ascii="仿宋" w:eastAsia="仿宋" w:hAnsi="仿宋" w:hint="eastAsia"/>
          <w:sz w:val="30"/>
          <w:szCs w:val="30"/>
        </w:rPr>
        <w:t>本办法由教务处负责解释,自发布之日起施行。</w:t>
      </w:r>
    </w:p>
    <w:p w:rsidR="001355AA" w:rsidRDefault="001355AA" w:rsidP="001A36F7">
      <w:bookmarkStart w:id="0" w:name="_GoBack"/>
      <w:bookmarkEnd w:id="0"/>
    </w:p>
    <w:sectPr w:rsidR="00135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BC" w:rsidRDefault="003B2FBC" w:rsidP="001A36F7">
      <w:r>
        <w:separator/>
      </w:r>
    </w:p>
  </w:endnote>
  <w:endnote w:type="continuationSeparator" w:id="0">
    <w:p w:rsidR="003B2FBC" w:rsidRDefault="003B2FBC" w:rsidP="001A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BC" w:rsidRDefault="003B2FBC" w:rsidP="001A36F7">
      <w:r>
        <w:separator/>
      </w:r>
    </w:p>
  </w:footnote>
  <w:footnote w:type="continuationSeparator" w:id="0">
    <w:p w:rsidR="003B2FBC" w:rsidRDefault="003B2FBC" w:rsidP="001A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96"/>
    <w:rsid w:val="001355AA"/>
    <w:rsid w:val="001A36F7"/>
    <w:rsid w:val="003B2FBC"/>
    <w:rsid w:val="0043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AEF44C-1F9F-4BA5-9868-CDD88859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6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6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Lenovo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whuang</dc:creator>
  <cp:keywords/>
  <dc:description/>
  <cp:lastModifiedBy>whuang</cp:lastModifiedBy>
  <cp:revision>2</cp:revision>
  <dcterms:created xsi:type="dcterms:W3CDTF">2016-11-22T01:24:00Z</dcterms:created>
  <dcterms:modified xsi:type="dcterms:W3CDTF">2016-11-22T01:24:00Z</dcterms:modified>
</cp:coreProperties>
</file>