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66" w:rsidRPr="001227CB" w:rsidRDefault="002B7D66" w:rsidP="002B7D66">
      <w:pPr>
        <w:spacing w:beforeLines="50" w:before="156" w:line="360" w:lineRule="auto"/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 w:rsidR="002B7D66" w:rsidRPr="001227CB" w:rsidRDefault="002B7D66" w:rsidP="002B7D66">
      <w:pPr>
        <w:spacing w:beforeLines="50" w:before="156" w:line="360" w:lineRule="auto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 w:rsidRPr="001227CB">
        <w:rPr>
          <w:rFonts w:ascii="黑体" w:eastAsia="黑体" w:hint="eastAsia"/>
          <w:b/>
          <w:bCs/>
          <w:color w:val="000000"/>
          <w:sz w:val="44"/>
          <w:szCs w:val="44"/>
        </w:rPr>
        <w:t>高等学校教学名师奖（本科）</w:t>
      </w:r>
    </w:p>
    <w:p w:rsidR="002B7D66" w:rsidRDefault="002B7D66" w:rsidP="002B7D66">
      <w:pPr>
        <w:spacing w:beforeLines="50" w:before="156" w:line="360" w:lineRule="auto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 w:rsidRPr="001227CB">
        <w:rPr>
          <w:rFonts w:ascii="黑体" w:eastAsia="黑体" w:hint="eastAsia"/>
          <w:b/>
          <w:bCs/>
          <w:color w:val="000000"/>
          <w:sz w:val="44"/>
          <w:szCs w:val="44"/>
        </w:rPr>
        <w:t>候选人推荐表</w:t>
      </w:r>
      <w:r>
        <w:rPr>
          <w:rFonts w:ascii="黑体" w:eastAsia="黑体" w:hint="eastAsia"/>
          <w:b/>
          <w:bCs/>
          <w:color w:val="000000"/>
          <w:sz w:val="44"/>
          <w:szCs w:val="44"/>
        </w:rPr>
        <w:t>支撑</w:t>
      </w:r>
      <w:r>
        <w:rPr>
          <w:rFonts w:ascii="黑体" w:eastAsia="黑体"/>
          <w:b/>
          <w:bCs/>
          <w:color w:val="000000"/>
          <w:sz w:val="44"/>
          <w:szCs w:val="44"/>
        </w:rPr>
        <w:t>材料</w:t>
      </w:r>
    </w:p>
    <w:p w:rsidR="002B7D66" w:rsidRPr="007D35B6" w:rsidRDefault="002B7D66" w:rsidP="002B7D66">
      <w:pPr>
        <w:spacing w:beforeLines="50" w:before="156" w:line="360" w:lineRule="auto"/>
        <w:jc w:val="center"/>
        <w:rPr>
          <w:rFonts w:ascii="黑体" w:eastAsia="黑体"/>
          <w:b/>
          <w:bCs/>
          <w:color w:val="000000"/>
          <w:sz w:val="36"/>
          <w:szCs w:val="44"/>
        </w:rPr>
      </w:pPr>
      <w:r w:rsidRPr="007D35B6">
        <w:rPr>
          <w:rFonts w:ascii="黑体" w:eastAsia="黑体" w:hint="eastAsia"/>
          <w:b/>
          <w:bCs/>
          <w:color w:val="000000"/>
          <w:sz w:val="36"/>
          <w:szCs w:val="44"/>
        </w:rPr>
        <w:t>（</w:t>
      </w:r>
      <w:r w:rsidR="007D35B6" w:rsidRPr="007D35B6">
        <w:rPr>
          <w:rFonts w:ascii="黑体" w:eastAsia="黑体" w:hint="eastAsia"/>
          <w:b/>
          <w:bCs/>
          <w:color w:val="000000"/>
          <w:sz w:val="36"/>
          <w:szCs w:val="44"/>
        </w:rPr>
        <w:t>课程</w:t>
      </w:r>
      <w:r w:rsidR="007D35B6" w:rsidRPr="007D35B6">
        <w:rPr>
          <w:rFonts w:ascii="黑体" w:eastAsia="黑体"/>
          <w:b/>
          <w:bCs/>
          <w:color w:val="000000"/>
          <w:sz w:val="36"/>
          <w:szCs w:val="44"/>
        </w:rPr>
        <w:t>表证明材料</w:t>
      </w:r>
      <w:r w:rsidR="007D35B6" w:rsidRPr="007D35B6">
        <w:rPr>
          <w:rFonts w:ascii="黑体" w:eastAsia="黑体" w:hint="eastAsia"/>
          <w:b/>
          <w:bCs/>
          <w:color w:val="000000"/>
          <w:sz w:val="36"/>
          <w:szCs w:val="44"/>
        </w:rPr>
        <w:t>、获奖</w:t>
      </w:r>
      <w:r w:rsidR="007D35B6" w:rsidRPr="007D35B6">
        <w:rPr>
          <w:rFonts w:ascii="黑体" w:eastAsia="黑体"/>
          <w:b/>
          <w:bCs/>
          <w:color w:val="000000"/>
          <w:sz w:val="36"/>
          <w:szCs w:val="44"/>
        </w:rPr>
        <w:t>证书、证明材料等</w:t>
      </w:r>
      <w:r w:rsidRPr="007D35B6">
        <w:rPr>
          <w:rFonts w:ascii="黑体" w:eastAsia="黑体" w:hint="eastAsia"/>
          <w:b/>
          <w:bCs/>
          <w:color w:val="000000"/>
          <w:sz w:val="36"/>
          <w:szCs w:val="44"/>
        </w:rPr>
        <w:t>）</w:t>
      </w:r>
    </w:p>
    <w:p w:rsidR="002B7D66" w:rsidRDefault="002B7D66" w:rsidP="002B7D66">
      <w:pPr>
        <w:spacing w:line="360" w:lineRule="auto"/>
        <w:ind w:firstLine="556"/>
        <w:jc w:val="center"/>
        <w:rPr>
          <w:rFonts w:eastAsia="新宋体"/>
          <w:b/>
          <w:bCs/>
          <w:color w:val="000000"/>
          <w:sz w:val="52"/>
          <w:szCs w:val="52"/>
        </w:rPr>
      </w:pPr>
    </w:p>
    <w:p w:rsidR="002B7D66" w:rsidRPr="001227CB" w:rsidRDefault="002B7D66" w:rsidP="002B7D66">
      <w:pPr>
        <w:spacing w:line="360" w:lineRule="auto"/>
        <w:ind w:firstLine="556"/>
        <w:jc w:val="center"/>
        <w:rPr>
          <w:rFonts w:eastAsia="新宋体"/>
          <w:b/>
          <w:bCs/>
          <w:color w:val="000000"/>
          <w:sz w:val="52"/>
          <w:szCs w:val="52"/>
        </w:rPr>
      </w:pPr>
    </w:p>
    <w:tbl>
      <w:tblPr>
        <w:tblW w:w="7509" w:type="dxa"/>
        <w:jc w:val="center"/>
        <w:tblLook w:val="01E0" w:firstRow="1" w:lastRow="1" w:firstColumn="1" w:lastColumn="1" w:noHBand="0" w:noVBand="0"/>
      </w:tblPr>
      <w:tblGrid>
        <w:gridCol w:w="3060"/>
        <w:gridCol w:w="570"/>
        <w:gridCol w:w="3879"/>
      </w:tblGrid>
      <w:tr w:rsidR="002B7D66" w:rsidRPr="001227CB" w:rsidTr="00607D4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2B7D66" w:rsidRPr="001227CB" w:rsidRDefault="002B7D66" w:rsidP="00607D4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1227CB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候    选    人</w:t>
            </w:r>
          </w:p>
        </w:tc>
        <w:tc>
          <w:tcPr>
            <w:tcW w:w="570" w:type="dxa"/>
            <w:vAlign w:val="center"/>
          </w:tcPr>
          <w:p w:rsidR="002B7D66" w:rsidRPr="001227CB" w:rsidRDefault="002B7D66" w:rsidP="00607D45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B7D66" w:rsidRPr="001227CB" w:rsidRDefault="002B7D66" w:rsidP="00607D45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  <w:r w:rsidRPr="001227CB">
              <w:rPr>
                <w:rFonts w:ascii="宋体" w:hAnsi="宋体" w:hint="eastAsia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2B7D66" w:rsidRPr="001227CB" w:rsidTr="00607D4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2B7D66" w:rsidRPr="001227CB" w:rsidRDefault="002B7D66" w:rsidP="00607D4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2B7D66" w:rsidRPr="001227CB" w:rsidRDefault="002B7D66" w:rsidP="00607D45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B7D66" w:rsidRPr="001227CB" w:rsidRDefault="002B7D66" w:rsidP="00607D45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</w:p>
        </w:tc>
      </w:tr>
      <w:tr w:rsidR="002B7D66" w:rsidRPr="001227CB" w:rsidTr="00607D4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2B7D66" w:rsidRPr="001227CB" w:rsidRDefault="002B7D66" w:rsidP="00607D4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1227CB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vAlign w:val="center"/>
          </w:tcPr>
          <w:p w:rsidR="002B7D66" w:rsidRPr="001227CB" w:rsidRDefault="002B7D66" w:rsidP="00607D45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B7D66" w:rsidRPr="001227CB" w:rsidRDefault="002B7D66" w:rsidP="00607D45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  <w:r w:rsidRPr="001227CB">
              <w:rPr>
                <w:rFonts w:ascii="宋体" w:hAnsi="宋体" w:hint="eastAsia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2B7D66" w:rsidRPr="001227CB" w:rsidTr="00607D4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2B7D66" w:rsidRPr="001227CB" w:rsidRDefault="002B7D66" w:rsidP="00607D4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2B7D66" w:rsidRPr="001227CB" w:rsidRDefault="002B7D66" w:rsidP="00607D45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B7D66" w:rsidRPr="001227CB" w:rsidRDefault="002B7D66" w:rsidP="00607D45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</w:p>
        </w:tc>
      </w:tr>
      <w:tr w:rsidR="002B7D66" w:rsidRPr="001227CB" w:rsidTr="00607D4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2B7D66" w:rsidRPr="001227CB" w:rsidRDefault="002B7D66" w:rsidP="00607D4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学院</w:t>
            </w:r>
            <w:r w:rsidRPr="001227CB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名称（盖章）</w:t>
            </w:r>
          </w:p>
        </w:tc>
        <w:tc>
          <w:tcPr>
            <w:tcW w:w="570" w:type="dxa"/>
            <w:vAlign w:val="center"/>
          </w:tcPr>
          <w:p w:rsidR="002B7D66" w:rsidRPr="001227CB" w:rsidRDefault="002B7D66" w:rsidP="00607D45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B7D66" w:rsidRPr="001227CB" w:rsidRDefault="002B7D66" w:rsidP="00607D45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  <w:r w:rsidRPr="001227CB">
              <w:rPr>
                <w:rFonts w:ascii="宋体" w:hAnsi="宋体" w:hint="eastAsia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2B7D66" w:rsidRPr="001227CB" w:rsidTr="00607D4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2B7D66" w:rsidRDefault="002B7D66" w:rsidP="00607D4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  <w:p w:rsidR="004A04B4" w:rsidRDefault="004A04B4" w:rsidP="00607D4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  <w:p w:rsidR="004A04B4" w:rsidRDefault="004A04B4" w:rsidP="00607D45">
            <w:pP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</w:pPr>
          </w:p>
          <w:p w:rsidR="00B96CE6" w:rsidRPr="001227CB" w:rsidRDefault="00B96CE6" w:rsidP="00607D4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2B7D66" w:rsidRPr="001227CB" w:rsidRDefault="002B7D66" w:rsidP="00607D45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B7D66" w:rsidRPr="001227CB" w:rsidRDefault="002B7D66" w:rsidP="00607D45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</w:p>
        </w:tc>
      </w:tr>
      <w:tr w:rsidR="004A04B4" w:rsidRPr="001227CB" w:rsidTr="00607D4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4A04B4" w:rsidRDefault="004A04B4" w:rsidP="00607D45">
            <w:pP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 xml:space="preserve">申 </w:t>
            </w:r>
            <w: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 xml:space="preserve">报 </w:t>
            </w:r>
            <w: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  <w:t xml:space="preserve"> 类</w:t>
            </w: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  <w:t xml:space="preserve"> 别</w:t>
            </w:r>
          </w:p>
        </w:tc>
        <w:tc>
          <w:tcPr>
            <w:tcW w:w="570" w:type="dxa"/>
            <w:vAlign w:val="center"/>
          </w:tcPr>
          <w:p w:rsidR="004A04B4" w:rsidRPr="001227CB" w:rsidRDefault="004A04B4" w:rsidP="00607D45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A04B4" w:rsidRPr="001227CB" w:rsidRDefault="004A04B4" w:rsidP="00607D45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  <w:r w:rsidRPr="001227CB">
              <w:rPr>
                <w:rFonts w:ascii="宋体" w:hAnsi="宋体" w:hint="eastAsia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2B7D66" w:rsidRPr="001227CB" w:rsidTr="00607D45">
        <w:trPr>
          <w:trHeight w:hRule="exact" w:val="2718"/>
          <w:jc w:val="center"/>
        </w:trPr>
        <w:tc>
          <w:tcPr>
            <w:tcW w:w="3060" w:type="dxa"/>
            <w:vAlign w:val="center"/>
          </w:tcPr>
          <w:p w:rsidR="002B7D66" w:rsidRPr="001227CB" w:rsidRDefault="002B7D66" w:rsidP="00607D4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1227CB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2B7D66" w:rsidRPr="001227CB" w:rsidRDefault="002B7D66" w:rsidP="00607D45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B7D66" w:rsidRPr="001227CB" w:rsidRDefault="007439B9" w:rsidP="00607D4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 xml:space="preserve">  2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019</w:t>
            </w:r>
            <w:r w:rsidR="002B7D66" w:rsidRPr="001227CB"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  <w:t>年   月   日</w:t>
            </w:r>
          </w:p>
        </w:tc>
      </w:tr>
    </w:tbl>
    <w:p w:rsidR="002B7D66" w:rsidRPr="002B7D66" w:rsidRDefault="00705C43" w:rsidP="002B7D66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教务处</w:t>
      </w:r>
      <w:r w:rsidR="002B7D66" w:rsidRPr="001227CB">
        <w:rPr>
          <w:rFonts w:ascii="宋体" w:hAnsi="宋体" w:hint="eastAsia"/>
          <w:b/>
          <w:bCs/>
          <w:color w:val="000000"/>
          <w:sz w:val="36"/>
          <w:szCs w:val="36"/>
        </w:rPr>
        <w:t>制</w:t>
      </w:r>
    </w:p>
    <w:p w:rsidR="00222CE8" w:rsidRPr="00222CE8" w:rsidRDefault="00222CE8" w:rsidP="00222CE8">
      <w:pPr>
        <w:spacing w:beforeLines="50" w:before="156" w:line="360" w:lineRule="auto"/>
        <w:jc w:val="center"/>
        <w:rPr>
          <w:rFonts w:ascii="宋体" w:hAnsi="宋体"/>
          <w:b/>
          <w:color w:val="000000"/>
          <w:sz w:val="36"/>
          <w:szCs w:val="32"/>
        </w:rPr>
      </w:pPr>
      <w:r w:rsidRPr="00222CE8">
        <w:rPr>
          <w:rFonts w:ascii="宋体" w:hAnsi="宋体" w:hint="eastAsia"/>
          <w:b/>
          <w:color w:val="000000"/>
          <w:sz w:val="36"/>
          <w:szCs w:val="32"/>
        </w:rPr>
        <w:lastRenderedPageBreak/>
        <w:t>目</w:t>
      </w:r>
      <w:r>
        <w:rPr>
          <w:rFonts w:ascii="宋体" w:hAnsi="宋体" w:hint="eastAsia"/>
          <w:b/>
          <w:color w:val="000000"/>
          <w:sz w:val="36"/>
          <w:szCs w:val="32"/>
        </w:rPr>
        <w:t xml:space="preserve"> </w:t>
      </w:r>
      <w:r w:rsidRPr="00222CE8">
        <w:rPr>
          <w:rFonts w:ascii="宋体" w:hAnsi="宋体" w:hint="eastAsia"/>
          <w:b/>
          <w:color w:val="000000"/>
          <w:sz w:val="36"/>
          <w:szCs w:val="32"/>
        </w:rPr>
        <w:t>录</w:t>
      </w:r>
    </w:p>
    <w:p w:rsidR="007D35B6" w:rsidRPr="00222CE8" w:rsidRDefault="007D35B6" w:rsidP="007D35B6">
      <w:pPr>
        <w:spacing w:beforeLines="50" w:before="156"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一、</w:t>
      </w:r>
      <w:r w:rsidRPr="00222CE8">
        <w:rPr>
          <w:rFonts w:ascii="宋体" w:hAnsi="宋体" w:hint="eastAsia"/>
          <w:b/>
          <w:color w:val="000000"/>
          <w:sz w:val="32"/>
          <w:szCs w:val="32"/>
        </w:rPr>
        <w:t>本科、研究生</w:t>
      </w:r>
      <w:r w:rsidR="00800592">
        <w:rPr>
          <w:rFonts w:ascii="宋体" w:hAnsi="宋体" w:hint="eastAsia"/>
          <w:b/>
          <w:color w:val="000000"/>
          <w:sz w:val="32"/>
          <w:szCs w:val="32"/>
        </w:rPr>
        <w:t>课程</w:t>
      </w:r>
      <w:r w:rsidR="00800592">
        <w:rPr>
          <w:rFonts w:ascii="宋体" w:hAnsi="宋体"/>
          <w:b/>
          <w:color w:val="000000"/>
          <w:sz w:val="32"/>
          <w:szCs w:val="32"/>
        </w:rPr>
        <w:t>表</w:t>
      </w:r>
      <w:r w:rsidRPr="00222CE8">
        <w:rPr>
          <w:rFonts w:ascii="宋体" w:hAnsi="宋体" w:hint="eastAsia"/>
          <w:b/>
          <w:color w:val="000000"/>
          <w:sz w:val="32"/>
          <w:szCs w:val="32"/>
        </w:rPr>
        <w:t>证明材料</w:t>
      </w:r>
    </w:p>
    <w:p w:rsidR="007D35B6" w:rsidRDefault="007D35B6" w:rsidP="007D35B6">
      <w:pPr>
        <w:spacing w:line="360" w:lineRule="auto"/>
        <w:rPr>
          <w:rFonts w:ascii="宋体" w:hAnsi="宋体"/>
          <w:sz w:val="24"/>
          <w:szCs w:val="24"/>
        </w:rPr>
      </w:pPr>
      <w:r w:rsidRPr="00222CE8">
        <w:rPr>
          <w:rFonts w:ascii="宋体" w:hAnsi="宋体" w:hint="eastAsia"/>
          <w:b/>
          <w:sz w:val="24"/>
          <w:szCs w:val="24"/>
        </w:rPr>
        <w:t>1.</w:t>
      </w:r>
      <w:r w:rsidRPr="00222CE8">
        <w:rPr>
          <w:rFonts w:ascii="宋体" w:hAnsi="宋体" w:hint="eastAsia"/>
          <w:sz w:val="24"/>
          <w:szCs w:val="24"/>
        </w:rPr>
        <w:t>本科课程表</w:t>
      </w:r>
      <w:r w:rsidR="00800592">
        <w:rPr>
          <w:rFonts w:ascii="宋体" w:hAnsi="宋体" w:hint="eastAsia"/>
          <w:sz w:val="24"/>
          <w:szCs w:val="24"/>
        </w:rPr>
        <w:t>证明</w:t>
      </w:r>
      <w:r w:rsidR="00800592">
        <w:rPr>
          <w:rFonts w:ascii="宋体" w:hAnsi="宋体"/>
          <w:sz w:val="24"/>
          <w:szCs w:val="24"/>
        </w:rPr>
        <w:t>材料</w:t>
      </w:r>
    </w:p>
    <w:p w:rsidR="00CC17C6" w:rsidRDefault="007439B9" w:rsidP="007D35B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特级</w:t>
      </w:r>
      <w:r w:rsidR="00CC17C6">
        <w:rPr>
          <w:rFonts w:ascii="宋体" w:hAnsi="宋体" w:hint="eastAsia"/>
          <w:sz w:val="24"/>
          <w:szCs w:val="24"/>
        </w:rPr>
        <w:t>教学</w:t>
      </w:r>
      <w:r w:rsidR="00CC17C6">
        <w:rPr>
          <w:rFonts w:ascii="宋体" w:hAnsi="宋体"/>
          <w:sz w:val="24"/>
          <w:szCs w:val="24"/>
        </w:rPr>
        <w:t>名师申报者</w:t>
      </w:r>
      <w:r>
        <w:rPr>
          <w:rFonts w:ascii="宋体" w:hAnsi="宋体"/>
          <w:sz w:val="24"/>
          <w:szCs w:val="24"/>
        </w:rPr>
        <w:t>提供</w:t>
      </w:r>
      <w:r>
        <w:rPr>
          <w:rFonts w:ascii="宋体" w:hAnsi="宋体" w:hint="eastAsia"/>
          <w:sz w:val="24"/>
          <w:szCs w:val="24"/>
        </w:rPr>
        <w:t>2013</w:t>
      </w:r>
      <w:r w:rsidRPr="007439B9">
        <w:rPr>
          <w:rFonts w:ascii="宋体" w:hAnsi="宋体" w:hint="eastAsia"/>
          <w:sz w:val="24"/>
          <w:szCs w:val="24"/>
        </w:rPr>
        <w:t>-2019学年本科课程表证明材料</w:t>
      </w:r>
      <w:r w:rsidR="00CC17C6">
        <w:rPr>
          <w:rFonts w:ascii="宋体" w:hAnsi="宋体" w:hint="eastAsia"/>
          <w:sz w:val="24"/>
          <w:szCs w:val="24"/>
        </w:rPr>
        <w:t>；</w:t>
      </w:r>
    </w:p>
    <w:p w:rsidR="007439B9" w:rsidRPr="00222CE8" w:rsidRDefault="00CC17C6" w:rsidP="00CC17C6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</w:t>
      </w:r>
      <w:r>
        <w:rPr>
          <w:rFonts w:ascii="宋体" w:hAnsi="宋体"/>
          <w:sz w:val="24"/>
          <w:szCs w:val="24"/>
        </w:rPr>
        <w:t>名师、青年教学名师申报者提供</w:t>
      </w:r>
      <w:r w:rsidRPr="00CC17C6">
        <w:rPr>
          <w:rFonts w:ascii="宋体" w:hAnsi="宋体" w:hint="eastAsia"/>
          <w:sz w:val="24"/>
          <w:szCs w:val="24"/>
        </w:rPr>
        <w:t>2016-2019学年本科课程表证明材料</w:t>
      </w:r>
    </w:p>
    <w:p w:rsidR="007D35B6" w:rsidRDefault="007D35B6" w:rsidP="007D35B6">
      <w:pPr>
        <w:spacing w:line="360" w:lineRule="auto"/>
        <w:rPr>
          <w:rFonts w:ascii="宋体" w:hAnsi="宋体"/>
          <w:sz w:val="24"/>
          <w:szCs w:val="24"/>
        </w:rPr>
      </w:pPr>
      <w:r w:rsidRPr="00222CE8">
        <w:rPr>
          <w:rFonts w:ascii="宋体" w:hAnsi="宋体" w:hint="eastAsia"/>
          <w:b/>
          <w:sz w:val="24"/>
          <w:szCs w:val="24"/>
        </w:rPr>
        <w:t>2.</w:t>
      </w:r>
      <w:r w:rsidR="00800592">
        <w:rPr>
          <w:rFonts w:ascii="宋体" w:hAnsi="宋体" w:hint="eastAsia"/>
          <w:sz w:val="24"/>
          <w:szCs w:val="24"/>
        </w:rPr>
        <w:t xml:space="preserve"> </w:t>
      </w:r>
      <w:r w:rsidRPr="00222CE8">
        <w:rPr>
          <w:rFonts w:ascii="宋体" w:hAnsi="宋体" w:hint="eastAsia"/>
          <w:sz w:val="24"/>
          <w:szCs w:val="24"/>
        </w:rPr>
        <w:t>研究生</w:t>
      </w:r>
      <w:r w:rsidR="00800592">
        <w:rPr>
          <w:rFonts w:ascii="宋体" w:hAnsi="宋体" w:hint="eastAsia"/>
          <w:sz w:val="24"/>
          <w:szCs w:val="24"/>
        </w:rPr>
        <w:t>课程表</w:t>
      </w:r>
      <w:r w:rsidR="00800592">
        <w:rPr>
          <w:rFonts w:ascii="宋体" w:hAnsi="宋体"/>
          <w:sz w:val="24"/>
          <w:szCs w:val="24"/>
        </w:rPr>
        <w:t>证明材料</w:t>
      </w:r>
    </w:p>
    <w:p w:rsidR="00CC17C6" w:rsidRDefault="00CC17C6" w:rsidP="00CC17C6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特级教学</w:t>
      </w:r>
      <w:r>
        <w:rPr>
          <w:rFonts w:ascii="宋体" w:hAnsi="宋体"/>
          <w:sz w:val="24"/>
          <w:szCs w:val="24"/>
        </w:rPr>
        <w:t>名师申报者提供</w:t>
      </w:r>
      <w:r>
        <w:rPr>
          <w:rFonts w:ascii="宋体" w:hAnsi="宋体" w:hint="eastAsia"/>
          <w:sz w:val="24"/>
          <w:szCs w:val="24"/>
        </w:rPr>
        <w:t>2013</w:t>
      </w:r>
      <w:r w:rsidRPr="007439B9">
        <w:rPr>
          <w:rFonts w:ascii="宋体" w:hAnsi="宋体" w:hint="eastAsia"/>
          <w:sz w:val="24"/>
          <w:szCs w:val="24"/>
        </w:rPr>
        <w:t>-2019</w:t>
      </w:r>
      <w:r>
        <w:rPr>
          <w:rFonts w:ascii="宋体" w:hAnsi="宋体" w:hint="eastAsia"/>
          <w:sz w:val="24"/>
          <w:szCs w:val="24"/>
        </w:rPr>
        <w:t>学年研究生</w:t>
      </w:r>
      <w:r w:rsidRPr="007439B9">
        <w:rPr>
          <w:rFonts w:ascii="宋体" w:hAnsi="宋体" w:hint="eastAsia"/>
          <w:sz w:val="24"/>
          <w:szCs w:val="24"/>
        </w:rPr>
        <w:t>课程表证明材料</w:t>
      </w:r>
      <w:r>
        <w:rPr>
          <w:rFonts w:ascii="宋体" w:hAnsi="宋体" w:hint="eastAsia"/>
          <w:sz w:val="24"/>
          <w:szCs w:val="24"/>
        </w:rPr>
        <w:t>；</w:t>
      </w:r>
    </w:p>
    <w:p w:rsidR="00CC17C6" w:rsidRPr="00222CE8" w:rsidRDefault="00CC17C6" w:rsidP="00CC17C6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</w:t>
      </w:r>
      <w:r>
        <w:rPr>
          <w:rFonts w:ascii="宋体" w:hAnsi="宋体"/>
          <w:sz w:val="24"/>
          <w:szCs w:val="24"/>
        </w:rPr>
        <w:t>名师、青年教学名师申报者提供</w:t>
      </w:r>
      <w:r w:rsidRPr="00CC17C6">
        <w:rPr>
          <w:rFonts w:ascii="宋体" w:hAnsi="宋体" w:hint="eastAsia"/>
          <w:sz w:val="24"/>
          <w:szCs w:val="24"/>
        </w:rPr>
        <w:t>2016-2019学年</w:t>
      </w:r>
      <w:r>
        <w:rPr>
          <w:rFonts w:ascii="宋体" w:hAnsi="宋体" w:hint="eastAsia"/>
          <w:sz w:val="24"/>
          <w:szCs w:val="24"/>
        </w:rPr>
        <w:t>研究生</w:t>
      </w:r>
      <w:r w:rsidRPr="00CC17C6">
        <w:rPr>
          <w:rFonts w:ascii="宋体" w:hAnsi="宋体" w:hint="eastAsia"/>
          <w:sz w:val="24"/>
          <w:szCs w:val="24"/>
        </w:rPr>
        <w:t>课程表证明材料</w:t>
      </w:r>
    </w:p>
    <w:p w:rsidR="00CC17C6" w:rsidRPr="00CC17C6" w:rsidRDefault="00CC17C6" w:rsidP="007D35B6">
      <w:pPr>
        <w:spacing w:line="360" w:lineRule="auto"/>
        <w:rPr>
          <w:rFonts w:ascii="宋体" w:hAnsi="宋体"/>
          <w:sz w:val="24"/>
          <w:szCs w:val="24"/>
        </w:rPr>
      </w:pPr>
    </w:p>
    <w:p w:rsidR="00222CE8" w:rsidRPr="00222CE8" w:rsidRDefault="007D35B6" w:rsidP="00222CE8">
      <w:pPr>
        <w:spacing w:beforeLines="50" w:before="156"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二</w:t>
      </w:r>
      <w:r w:rsidR="00222CE8">
        <w:rPr>
          <w:rFonts w:ascii="宋体" w:hAnsi="宋体" w:hint="eastAsia"/>
          <w:b/>
          <w:color w:val="000000"/>
          <w:sz w:val="32"/>
          <w:szCs w:val="32"/>
        </w:rPr>
        <w:t>、</w:t>
      </w:r>
      <w:r w:rsidR="00222CE8" w:rsidRPr="00222CE8">
        <w:rPr>
          <w:rFonts w:ascii="宋体" w:hAnsi="宋体" w:hint="eastAsia"/>
          <w:b/>
          <w:color w:val="000000"/>
          <w:sz w:val="32"/>
          <w:szCs w:val="32"/>
        </w:rPr>
        <w:t>获奖证书</w:t>
      </w:r>
      <w:r>
        <w:rPr>
          <w:rFonts w:ascii="宋体" w:hAnsi="宋体" w:hint="eastAsia"/>
          <w:b/>
          <w:color w:val="000000"/>
          <w:sz w:val="32"/>
          <w:szCs w:val="32"/>
        </w:rPr>
        <w:t>、证明</w:t>
      </w:r>
      <w:r>
        <w:rPr>
          <w:rFonts w:ascii="宋体" w:hAnsi="宋体"/>
          <w:b/>
          <w:color w:val="000000"/>
          <w:sz w:val="32"/>
          <w:szCs w:val="32"/>
        </w:rPr>
        <w:t>材料等</w:t>
      </w:r>
      <w:r w:rsidR="00222CE8" w:rsidRPr="00222CE8">
        <w:rPr>
          <w:rFonts w:ascii="宋体" w:hAnsi="宋体" w:hint="eastAsia"/>
          <w:b/>
          <w:color w:val="000000"/>
          <w:sz w:val="32"/>
          <w:szCs w:val="32"/>
        </w:rPr>
        <w:t>复印件</w:t>
      </w:r>
    </w:p>
    <w:p w:rsidR="00222CE8" w:rsidRPr="00222CE8" w:rsidRDefault="00222CE8" w:rsidP="00222CE8">
      <w:pPr>
        <w:spacing w:line="360" w:lineRule="auto"/>
        <w:rPr>
          <w:rFonts w:ascii="宋体" w:hAnsi="宋体"/>
          <w:i/>
          <w:color w:val="FF0000"/>
          <w:sz w:val="24"/>
          <w:szCs w:val="24"/>
        </w:rPr>
      </w:pPr>
      <w:r>
        <w:rPr>
          <w:rFonts w:ascii="宋体" w:hAnsi="宋体"/>
          <w:b/>
          <w:i/>
          <w:color w:val="FF0000"/>
          <w:sz w:val="24"/>
          <w:szCs w:val="24"/>
        </w:rPr>
        <w:t>1</w:t>
      </w:r>
      <w:r w:rsidRPr="00222CE8">
        <w:rPr>
          <w:rFonts w:ascii="宋体" w:hAnsi="宋体" w:hint="eastAsia"/>
          <w:b/>
          <w:i/>
          <w:color w:val="FF0000"/>
          <w:sz w:val="24"/>
          <w:szCs w:val="24"/>
        </w:rPr>
        <w:t>.</w:t>
      </w:r>
      <w:r w:rsidRPr="00222CE8">
        <w:rPr>
          <w:rFonts w:ascii="宋体" w:hAnsi="宋体" w:hint="eastAsia"/>
          <w:i/>
          <w:color w:val="FF0000"/>
          <w:sz w:val="24"/>
          <w:szCs w:val="24"/>
        </w:rPr>
        <w:t xml:space="preserve"> 2015，鸿儒金融教育基金会2015-2016年度金融学杰出教师奖</w:t>
      </w:r>
      <w:r>
        <w:rPr>
          <w:rFonts w:ascii="宋体" w:hAnsi="宋体" w:hint="eastAsia"/>
          <w:i/>
          <w:color w:val="FF0000"/>
          <w:sz w:val="24"/>
          <w:szCs w:val="24"/>
        </w:rPr>
        <w:t>（示例）</w:t>
      </w:r>
    </w:p>
    <w:p w:rsidR="00222CE8" w:rsidRPr="00222CE8" w:rsidRDefault="00222CE8" w:rsidP="00222CE8">
      <w:pPr>
        <w:spacing w:line="360" w:lineRule="auto"/>
        <w:rPr>
          <w:rFonts w:ascii="宋体" w:hAnsi="宋体"/>
          <w:i/>
          <w:color w:val="FF0000"/>
          <w:sz w:val="24"/>
          <w:szCs w:val="24"/>
        </w:rPr>
      </w:pPr>
      <w:r>
        <w:rPr>
          <w:rFonts w:ascii="宋体" w:hAnsi="宋体"/>
          <w:b/>
          <w:i/>
          <w:color w:val="FF0000"/>
          <w:sz w:val="24"/>
          <w:szCs w:val="24"/>
        </w:rPr>
        <w:t>2</w:t>
      </w:r>
      <w:r w:rsidRPr="00222CE8">
        <w:rPr>
          <w:rFonts w:ascii="宋体" w:hAnsi="宋体" w:hint="eastAsia"/>
          <w:b/>
          <w:i/>
          <w:color w:val="FF0000"/>
          <w:sz w:val="24"/>
          <w:szCs w:val="24"/>
        </w:rPr>
        <w:t>.</w:t>
      </w:r>
      <w:r w:rsidRPr="00222CE8">
        <w:rPr>
          <w:rFonts w:ascii="宋体" w:hAnsi="宋体" w:hint="eastAsia"/>
          <w:i/>
          <w:color w:val="FF0000"/>
          <w:sz w:val="24"/>
          <w:szCs w:val="24"/>
        </w:rPr>
        <w:t xml:space="preserve"> 2009，《财政金融专业国际性人才培养模式探索》，教育部国家级教学成果奖二等奖（排名第三）</w:t>
      </w:r>
      <w:r>
        <w:rPr>
          <w:rFonts w:ascii="宋体" w:hAnsi="宋体" w:hint="eastAsia"/>
          <w:i/>
          <w:color w:val="FF0000"/>
          <w:sz w:val="24"/>
          <w:szCs w:val="24"/>
        </w:rPr>
        <w:t>（示例）</w:t>
      </w:r>
    </w:p>
    <w:p w:rsidR="00222CE8" w:rsidRPr="00222CE8" w:rsidRDefault="00222CE8" w:rsidP="00222CE8">
      <w:pPr>
        <w:spacing w:line="360" w:lineRule="auto"/>
        <w:rPr>
          <w:rFonts w:ascii="宋体" w:hAnsi="宋体"/>
          <w:i/>
          <w:color w:val="FF0000"/>
          <w:sz w:val="24"/>
          <w:szCs w:val="24"/>
        </w:rPr>
      </w:pPr>
      <w:r>
        <w:rPr>
          <w:rFonts w:ascii="宋体" w:hAnsi="宋体"/>
          <w:b/>
          <w:i/>
          <w:color w:val="FF0000"/>
          <w:sz w:val="24"/>
          <w:szCs w:val="24"/>
        </w:rPr>
        <w:t>3</w:t>
      </w:r>
      <w:r w:rsidRPr="00222CE8">
        <w:rPr>
          <w:rFonts w:ascii="宋体" w:hAnsi="宋体" w:hint="eastAsia"/>
          <w:b/>
          <w:i/>
          <w:color w:val="FF0000"/>
          <w:sz w:val="24"/>
          <w:szCs w:val="24"/>
        </w:rPr>
        <w:t>.</w:t>
      </w:r>
      <w:r w:rsidRPr="00222CE8">
        <w:rPr>
          <w:rFonts w:ascii="宋体" w:hAnsi="宋体" w:hint="eastAsia"/>
          <w:i/>
          <w:color w:val="FF0000"/>
          <w:sz w:val="24"/>
          <w:szCs w:val="24"/>
        </w:rPr>
        <w:t xml:space="preserve"> 2001，国务院政府特殊津贴专家</w:t>
      </w:r>
      <w:r>
        <w:rPr>
          <w:rFonts w:ascii="宋体" w:hAnsi="宋体" w:hint="eastAsia"/>
          <w:i/>
          <w:color w:val="FF0000"/>
          <w:sz w:val="24"/>
          <w:szCs w:val="24"/>
        </w:rPr>
        <w:t>（示例）</w:t>
      </w:r>
    </w:p>
    <w:p w:rsidR="00222CE8" w:rsidRPr="00222CE8" w:rsidRDefault="00222CE8" w:rsidP="00222CE8">
      <w:pPr>
        <w:spacing w:line="360" w:lineRule="auto"/>
        <w:rPr>
          <w:rFonts w:ascii="宋体" w:hAnsi="宋体"/>
          <w:i/>
          <w:color w:val="FF0000"/>
          <w:sz w:val="24"/>
          <w:szCs w:val="24"/>
        </w:rPr>
      </w:pPr>
      <w:r>
        <w:rPr>
          <w:rFonts w:ascii="宋体" w:hAnsi="宋体"/>
          <w:b/>
          <w:i/>
          <w:color w:val="FF0000"/>
          <w:sz w:val="24"/>
          <w:szCs w:val="24"/>
        </w:rPr>
        <w:t>4</w:t>
      </w:r>
      <w:r w:rsidRPr="00222CE8">
        <w:rPr>
          <w:rFonts w:ascii="宋体" w:hAnsi="宋体" w:hint="eastAsia"/>
          <w:b/>
          <w:i/>
          <w:color w:val="FF0000"/>
          <w:sz w:val="24"/>
          <w:szCs w:val="24"/>
        </w:rPr>
        <w:t xml:space="preserve">. </w:t>
      </w:r>
      <w:r w:rsidRPr="00222CE8">
        <w:rPr>
          <w:rFonts w:ascii="宋体" w:hAnsi="宋体" w:hint="eastAsia"/>
          <w:i/>
          <w:color w:val="FF0000"/>
          <w:sz w:val="24"/>
          <w:szCs w:val="24"/>
        </w:rPr>
        <w:t>2000，国家教育部首届“青年教师奖”</w:t>
      </w:r>
      <w:r>
        <w:rPr>
          <w:rFonts w:ascii="宋体" w:hAnsi="宋体" w:hint="eastAsia"/>
          <w:i/>
          <w:color w:val="FF0000"/>
          <w:sz w:val="24"/>
          <w:szCs w:val="24"/>
        </w:rPr>
        <w:t>（示例）</w:t>
      </w:r>
    </w:p>
    <w:p w:rsidR="00222CE8" w:rsidRPr="00222CE8" w:rsidRDefault="00222CE8" w:rsidP="00222CE8"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7D35B6" w:rsidRPr="00222CE8" w:rsidRDefault="007D35B6">
      <w:pPr>
        <w:spacing w:line="360" w:lineRule="auto"/>
        <w:rPr>
          <w:rFonts w:ascii="宋体" w:hAnsi="宋体"/>
          <w:sz w:val="24"/>
          <w:szCs w:val="24"/>
        </w:rPr>
      </w:pPr>
    </w:p>
    <w:sectPr w:rsidR="007D35B6" w:rsidRPr="00222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35" w:rsidRDefault="00167735" w:rsidP="00222CE8">
      <w:r>
        <w:separator/>
      </w:r>
    </w:p>
  </w:endnote>
  <w:endnote w:type="continuationSeparator" w:id="0">
    <w:p w:rsidR="00167735" w:rsidRDefault="00167735" w:rsidP="0022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35" w:rsidRDefault="00167735" w:rsidP="00222CE8">
      <w:r>
        <w:separator/>
      </w:r>
    </w:p>
  </w:footnote>
  <w:footnote w:type="continuationSeparator" w:id="0">
    <w:p w:rsidR="00167735" w:rsidRDefault="00167735" w:rsidP="0022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92"/>
    <w:rsid w:val="00030D10"/>
    <w:rsid w:val="00167735"/>
    <w:rsid w:val="00222CE8"/>
    <w:rsid w:val="00246A9C"/>
    <w:rsid w:val="002B7D66"/>
    <w:rsid w:val="00310192"/>
    <w:rsid w:val="00321044"/>
    <w:rsid w:val="003563D2"/>
    <w:rsid w:val="004A04B4"/>
    <w:rsid w:val="00554C9E"/>
    <w:rsid w:val="005C73EC"/>
    <w:rsid w:val="00705C43"/>
    <w:rsid w:val="007439B9"/>
    <w:rsid w:val="007D35B6"/>
    <w:rsid w:val="00800592"/>
    <w:rsid w:val="00983AAC"/>
    <w:rsid w:val="009E496F"/>
    <w:rsid w:val="00A20874"/>
    <w:rsid w:val="00B96CE6"/>
    <w:rsid w:val="00BD0B92"/>
    <w:rsid w:val="00CB785B"/>
    <w:rsid w:val="00CC17C6"/>
    <w:rsid w:val="00D60CF5"/>
    <w:rsid w:val="00D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8F865-FF62-4E41-9395-76D284B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E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C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C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田昕</cp:lastModifiedBy>
  <cp:revision>13</cp:revision>
  <dcterms:created xsi:type="dcterms:W3CDTF">2018-06-01T02:39:00Z</dcterms:created>
  <dcterms:modified xsi:type="dcterms:W3CDTF">2019-06-26T02:53:00Z</dcterms:modified>
</cp:coreProperties>
</file>