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32233"/>
      <w:bookmarkStart w:id="1" w:name="_Toc5524"/>
      <w:bookmarkStart w:id="2" w:name="_Toc9343"/>
      <w:r>
        <w:rPr>
          <w:rFonts w:hint="eastAsia"/>
        </w:rPr>
        <w:t>过程</w:t>
      </w:r>
      <w:r>
        <w:rPr>
          <w:rFonts w:hint="eastAsia"/>
          <w:lang w:val="en-US" w:eastAsia="zh-CN"/>
        </w:rPr>
        <w:t>性</w:t>
      </w:r>
      <w:r>
        <w:rPr>
          <w:rFonts w:hint="eastAsia"/>
        </w:rPr>
        <w:t>评估</w:t>
      </w:r>
      <w:r>
        <w:rPr>
          <w:rStyle w:val="11"/>
          <w:rFonts w:hint="eastAsia"/>
        </w:rPr>
        <w:footnoteReference w:id="0"/>
      </w:r>
      <w:r>
        <w:rPr>
          <w:rFonts w:hint="eastAsia"/>
        </w:rPr>
        <w:t>操作</w:t>
      </w:r>
      <w:bookmarkEnd w:id="0"/>
      <w:bookmarkEnd w:id="1"/>
      <w:r>
        <w:rPr>
          <w:rFonts w:hint="eastAsia"/>
        </w:rPr>
        <w:t>手册</w:t>
      </w:r>
      <w:bookmarkEnd w:id="2"/>
    </w:p>
    <w:sdt>
      <w:sdtPr>
        <w:rPr>
          <w:rFonts w:ascii="宋体" w:hAnsi="宋体" w:eastAsia="宋体"/>
        </w:rPr>
        <w:id w:val="147465703"/>
        <w15:color w:val="DBDBDB"/>
        <w:docPartObj>
          <w:docPartGallery w:val="Table of Contents"/>
          <w:docPartUnique/>
        </w:docPartObj>
      </w:sdtPr>
      <w:sdtEndPr>
        <w:rPr>
          <w:rFonts w:hint="eastAsia" w:ascii="Times New Roman" w:hAnsi="Times New Roman" w:eastAsia="宋体" w:cs="Times New Roman"/>
        </w:rPr>
      </w:sdtEndPr>
      <w:sdtContent>
        <w:p>
          <w:pPr>
            <w:jc w:val="center"/>
            <w:rPr>
              <w:sz w:val="28"/>
              <w:szCs w:val="28"/>
            </w:rPr>
          </w:pPr>
          <w:r>
            <w:rPr>
              <w:rFonts w:ascii="宋体" w:hAnsi="宋体" w:eastAsia="宋体"/>
              <w:sz w:val="28"/>
              <w:szCs w:val="28"/>
            </w:rPr>
            <w:t>目录</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
              <w:sz w:val="28"/>
              <w:szCs w:val="28"/>
            </w:rPr>
            <w:fldChar w:fldCharType="begin"/>
          </w:r>
          <w:r>
            <w:rPr>
              <w:rFonts w:hint="eastAsia"/>
              <w:b/>
              <w:sz w:val="28"/>
              <w:szCs w:val="28"/>
            </w:rPr>
            <w:instrText xml:space="preserve">TOC \o "1-1" \h \u </w:instrText>
          </w:r>
          <w:r>
            <w:rPr>
              <w:rFonts w:hint="eastAsia"/>
              <w:b/>
              <w:sz w:val="28"/>
              <w:szCs w:val="28"/>
            </w:rPr>
            <w:fldChar w:fldCharType="separate"/>
          </w:r>
          <w:r>
            <w:rPr>
              <w:rFonts w:hint="eastAsia" w:ascii="Times New Roman" w:hAnsi="Times New Roman" w:eastAsia="宋体" w:cs="Times New Roman"/>
              <w:b/>
              <w:bCs/>
              <w:sz w:val="28"/>
              <w:szCs w:val="28"/>
            </w:rPr>
            <w:fldChar w:fldCharType="begin"/>
          </w:r>
          <w:r>
            <w:rPr>
              <w:rFonts w:hint="eastAsia" w:ascii="Times New Roman" w:hAnsi="Times New Roman" w:eastAsia="宋体" w:cs="Times New Roman"/>
              <w:b/>
              <w:bCs/>
              <w:sz w:val="28"/>
              <w:szCs w:val="28"/>
            </w:rPr>
            <w:instrText xml:space="preserve"> HYPERLINK \l _Toc2807 </w:instrText>
          </w:r>
          <w:r>
            <w:rPr>
              <w:rFonts w:hint="eastAsia" w:ascii="Times New Roman" w:hAnsi="Times New Roman" w:eastAsia="宋体" w:cs="Times New Roman"/>
              <w:b/>
              <w:bCs/>
              <w:sz w:val="28"/>
              <w:szCs w:val="28"/>
            </w:rPr>
            <w:fldChar w:fldCharType="separate"/>
          </w:r>
          <w:r>
            <w:rPr>
              <w:rFonts w:hint="eastAsia" w:ascii="Times New Roman" w:hAnsi="Times New Roman" w:eastAsia="宋体" w:cs="Times New Roman"/>
              <w:b/>
              <w:bCs/>
              <w:sz w:val="28"/>
              <w:szCs w:val="28"/>
            </w:rPr>
            <w:t>模块一：教师随堂调查</w:t>
          </w:r>
          <w:r>
            <w:rPr>
              <w:b/>
              <w:bCs/>
              <w:sz w:val="28"/>
              <w:szCs w:val="28"/>
            </w:rPr>
            <w:tab/>
          </w:r>
          <w:r>
            <w:rPr>
              <w:b/>
              <w:bCs/>
              <w:sz w:val="28"/>
              <w:szCs w:val="28"/>
            </w:rPr>
            <w:fldChar w:fldCharType="begin"/>
          </w:r>
          <w:r>
            <w:rPr>
              <w:b/>
              <w:bCs/>
              <w:sz w:val="28"/>
              <w:szCs w:val="28"/>
            </w:rPr>
            <w:instrText xml:space="preserve"> PAGEREF _Toc2807 \h </w:instrText>
          </w:r>
          <w:r>
            <w:rPr>
              <w:b/>
              <w:bCs/>
              <w:sz w:val="28"/>
              <w:szCs w:val="28"/>
            </w:rPr>
            <w:fldChar w:fldCharType="separate"/>
          </w:r>
          <w:r>
            <w:rPr>
              <w:b/>
              <w:bCs/>
              <w:sz w:val="28"/>
              <w:szCs w:val="28"/>
            </w:rPr>
            <w:t>1</w:t>
          </w:r>
          <w:r>
            <w:rPr>
              <w:b/>
              <w:bCs/>
              <w:sz w:val="28"/>
              <w:szCs w:val="28"/>
            </w:rPr>
            <w:fldChar w:fldCharType="end"/>
          </w:r>
          <w:r>
            <w:rPr>
              <w:rFonts w:hint="eastAsia" w:ascii="Times New Roman" w:hAnsi="Times New Roman" w:eastAsia="宋体" w:cs="Times New Roman"/>
              <w:b/>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_Toc13011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教师操作-</w:t>
          </w:r>
          <w:r>
            <w:rPr>
              <w:rFonts w:ascii="Times New Roman" w:hAnsi="Times New Roman" w:eastAsia="宋体" w:cs="Times New Roman"/>
              <w:sz w:val="28"/>
              <w:szCs w:val="28"/>
            </w:rPr>
            <w:t>PC端</w:t>
          </w:r>
          <w:r>
            <w:rPr>
              <w:rFonts w:hint="eastAsia" w:ascii="Times New Roman" w:hAnsi="Times New Roman" w:eastAsia="宋体" w:cs="Times New Roman"/>
              <w:sz w:val="28"/>
              <w:szCs w:val="28"/>
            </w:rPr>
            <w:t>：</w:t>
          </w:r>
          <w:r>
            <w:rPr>
              <w:sz w:val="28"/>
              <w:szCs w:val="28"/>
            </w:rPr>
            <w:tab/>
          </w:r>
          <w:r>
            <w:rPr>
              <w:sz w:val="28"/>
              <w:szCs w:val="28"/>
            </w:rPr>
            <w:fldChar w:fldCharType="begin"/>
          </w:r>
          <w:r>
            <w:rPr>
              <w:sz w:val="28"/>
              <w:szCs w:val="28"/>
            </w:rPr>
            <w:instrText xml:space="preserve"> PAGEREF _Toc13011 \h </w:instrText>
          </w:r>
          <w:r>
            <w:rPr>
              <w:sz w:val="28"/>
              <w:szCs w:val="28"/>
            </w:rPr>
            <w:fldChar w:fldCharType="separate"/>
          </w:r>
          <w:r>
            <w:rPr>
              <w:sz w:val="28"/>
              <w:szCs w:val="28"/>
            </w:rPr>
            <w:t>1</w:t>
          </w:r>
          <w:r>
            <w:rPr>
              <w:sz w:val="28"/>
              <w:szCs w:val="28"/>
            </w:rPr>
            <w:fldChar w:fldCharType="end"/>
          </w:r>
          <w:r>
            <w:rPr>
              <w:rFonts w:hint="eastAsia" w:ascii="Times New Roman" w:hAnsi="Times New Roman" w:eastAsia="宋体" w:cs="Times New Roman"/>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_Toc23398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学生操作-移动端</w:t>
          </w:r>
          <w:r>
            <w:rPr>
              <w:sz w:val="28"/>
              <w:szCs w:val="28"/>
            </w:rPr>
            <w:tab/>
          </w:r>
          <w:r>
            <w:rPr>
              <w:sz w:val="28"/>
              <w:szCs w:val="28"/>
            </w:rPr>
            <w:fldChar w:fldCharType="begin"/>
          </w:r>
          <w:r>
            <w:rPr>
              <w:sz w:val="28"/>
              <w:szCs w:val="28"/>
            </w:rPr>
            <w:instrText xml:space="preserve"> PAGEREF _Toc23398 \h </w:instrText>
          </w:r>
          <w:r>
            <w:rPr>
              <w:sz w:val="28"/>
              <w:szCs w:val="28"/>
            </w:rPr>
            <w:fldChar w:fldCharType="separate"/>
          </w:r>
          <w:r>
            <w:rPr>
              <w:sz w:val="28"/>
              <w:szCs w:val="28"/>
            </w:rPr>
            <w:t>3</w:t>
          </w:r>
          <w:r>
            <w:rPr>
              <w:sz w:val="28"/>
              <w:szCs w:val="28"/>
            </w:rPr>
            <w:fldChar w:fldCharType="end"/>
          </w:r>
          <w:r>
            <w:rPr>
              <w:rFonts w:hint="eastAsia" w:ascii="Times New Roman" w:hAnsi="Times New Roman" w:eastAsia="宋体" w:cs="Times New Roman"/>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_Toc11118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学生操作-</w:t>
          </w:r>
          <w:r>
            <w:rPr>
              <w:rFonts w:ascii="Times New Roman" w:hAnsi="Times New Roman" w:eastAsia="宋体" w:cs="Times New Roman"/>
              <w:sz w:val="28"/>
              <w:szCs w:val="28"/>
            </w:rPr>
            <w:t>PC端</w:t>
          </w:r>
          <w:r>
            <w:rPr>
              <w:rFonts w:hint="eastAsia" w:ascii="Times New Roman" w:hAnsi="Times New Roman" w:eastAsia="宋体" w:cs="Times New Roman"/>
              <w:sz w:val="28"/>
              <w:szCs w:val="28"/>
            </w:rPr>
            <w:t>：</w:t>
          </w:r>
          <w:r>
            <w:rPr>
              <w:sz w:val="28"/>
              <w:szCs w:val="28"/>
            </w:rPr>
            <w:tab/>
          </w:r>
          <w:r>
            <w:rPr>
              <w:sz w:val="28"/>
              <w:szCs w:val="28"/>
            </w:rPr>
            <w:fldChar w:fldCharType="begin"/>
          </w:r>
          <w:r>
            <w:rPr>
              <w:sz w:val="28"/>
              <w:szCs w:val="28"/>
            </w:rPr>
            <w:instrText xml:space="preserve"> PAGEREF _Toc11118 \h </w:instrText>
          </w:r>
          <w:r>
            <w:rPr>
              <w:sz w:val="28"/>
              <w:szCs w:val="28"/>
            </w:rPr>
            <w:fldChar w:fldCharType="separate"/>
          </w:r>
          <w:r>
            <w:rPr>
              <w:sz w:val="28"/>
              <w:szCs w:val="28"/>
            </w:rPr>
            <w:t>4</w:t>
          </w:r>
          <w:r>
            <w:rPr>
              <w:sz w:val="28"/>
              <w:szCs w:val="28"/>
            </w:rPr>
            <w:fldChar w:fldCharType="end"/>
          </w:r>
          <w:r>
            <w:rPr>
              <w:rFonts w:hint="eastAsia" w:ascii="Times New Roman" w:hAnsi="Times New Roman" w:eastAsia="宋体" w:cs="Times New Roman"/>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_Toc8063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教师操作-移动端：</w:t>
          </w:r>
          <w:r>
            <w:rPr>
              <w:sz w:val="28"/>
              <w:szCs w:val="28"/>
            </w:rPr>
            <w:tab/>
          </w:r>
          <w:r>
            <w:rPr>
              <w:sz w:val="28"/>
              <w:szCs w:val="28"/>
            </w:rPr>
            <w:fldChar w:fldCharType="begin"/>
          </w:r>
          <w:r>
            <w:rPr>
              <w:sz w:val="28"/>
              <w:szCs w:val="28"/>
            </w:rPr>
            <w:instrText xml:space="preserve"> PAGEREF _Toc8063 \h </w:instrText>
          </w:r>
          <w:r>
            <w:rPr>
              <w:sz w:val="28"/>
              <w:szCs w:val="28"/>
            </w:rPr>
            <w:fldChar w:fldCharType="separate"/>
          </w:r>
          <w:r>
            <w:rPr>
              <w:sz w:val="28"/>
              <w:szCs w:val="28"/>
            </w:rPr>
            <w:t>5</w:t>
          </w:r>
          <w:r>
            <w:rPr>
              <w:sz w:val="28"/>
              <w:szCs w:val="28"/>
            </w:rPr>
            <w:fldChar w:fldCharType="end"/>
          </w:r>
          <w:r>
            <w:rPr>
              <w:rFonts w:hint="eastAsia" w:ascii="Times New Roman" w:hAnsi="Times New Roman" w:eastAsia="宋体" w:cs="Times New Roman"/>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8"/>
              <w:szCs w:val="28"/>
            </w:rPr>
          </w:pP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8"/>
              <w:szCs w:val="28"/>
            </w:rPr>
          </w:pPr>
          <w:r>
            <w:rPr>
              <w:rFonts w:hint="eastAsia" w:ascii="Times New Roman" w:hAnsi="Times New Roman" w:eastAsia="宋体" w:cs="Times New Roman"/>
              <w:b/>
              <w:bCs/>
              <w:sz w:val="28"/>
              <w:szCs w:val="28"/>
            </w:rPr>
            <w:fldChar w:fldCharType="begin"/>
          </w:r>
          <w:r>
            <w:rPr>
              <w:rFonts w:hint="eastAsia" w:ascii="Times New Roman" w:hAnsi="Times New Roman" w:eastAsia="宋体" w:cs="Times New Roman"/>
              <w:b/>
              <w:bCs/>
              <w:sz w:val="28"/>
              <w:szCs w:val="28"/>
            </w:rPr>
            <w:instrText xml:space="preserve"> HYPERLINK \l _Toc26028 </w:instrText>
          </w:r>
          <w:r>
            <w:rPr>
              <w:rFonts w:hint="eastAsia" w:ascii="Times New Roman" w:hAnsi="Times New Roman" w:eastAsia="宋体" w:cs="Times New Roman"/>
              <w:b/>
              <w:bCs/>
              <w:sz w:val="28"/>
              <w:szCs w:val="28"/>
            </w:rPr>
            <w:fldChar w:fldCharType="separate"/>
          </w:r>
          <w:r>
            <w:rPr>
              <w:rFonts w:hint="eastAsia" w:ascii="Times New Roman" w:hAnsi="Times New Roman" w:eastAsia="宋体" w:cs="Times New Roman"/>
              <w:b/>
              <w:bCs/>
              <w:sz w:val="28"/>
              <w:szCs w:val="28"/>
            </w:rPr>
            <w:t>模块二：学生日常反馈</w:t>
          </w:r>
          <w:r>
            <w:rPr>
              <w:b/>
              <w:bCs/>
              <w:sz w:val="28"/>
              <w:szCs w:val="28"/>
            </w:rPr>
            <w:tab/>
          </w:r>
          <w:r>
            <w:rPr>
              <w:b/>
              <w:bCs/>
              <w:sz w:val="28"/>
              <w:szCs w:val="28"/>
            </w:rPr>
            <w:fldChar w:fldCharType="begin"/>
          </w:r>
          <w:r>
            <w:rPr>
              <w:b/>
              <w:bCs/>
              <w:sz w:val="28"/>
              <w:szCs w:val="28"/>
            </w:rPr>
            <w:instrText xml:space="preserve"> PAGEREF _Toc26028 \h </w:instrText>
          </w:r>
          <w:r>
            <w:rPr>
              <w:b/>
              <w:bCs/>
              <w:sz w:val="28"/>
              <w:szCs w:val="28"/>
            </w:rPr>
            <w:fldChar w:fldCharType="separate"/>
          </w:r>
          <w:r>
            <w:rPr>
              <w:b/>
              <w:bCs/>
              <w:sz w:val="28"/>
              <w:szCs w:val="28"/>
            </w:rPr>
            <w:t>11</w:t>
          </w:r>
          <w:r>
            <w:rPr>
              <w:b/>
              <w:bCs/>
              <w:sz w:val="28"/>
              <w:szCs w:val="28"/>
            </w:rPr>
            <w:fldChar w:fldCharType="end"/>
          </w:r>
          <w:r>
            <w:rPr>
              <w:rFonts w:hint="eastAsia" w:ascii="Times New Roman" w:hAnsi="Times New Roman" w:eastAsia="宋体" w:cs="Times New Roman"/>
              <w:b/>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_Toc827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学生操作-移动端</w:t>
          </w:r>
          <w:r>
            <w:rPr>
              <w:sz w:val="28"/>
              <w:szCs w:val="28"/>
            </w:rPr>
            <w:tab/>
          </w:r>
          <w:r>
            <w:rPr>
              <w:sz w:val="28"/>
              <w:szCs w:val="28"/>
            </w:rPr>
            <w:fldChar w:fldCharType="begin"/>
          </w:r>
          <w:r>
            <w:rPr>
              <w:sz w:val="28"/>
              <w:szCs w:val="28"/>
            </w:rPr>
            <w:instrText xml:space="preserve"> PAGEREF _Toc827 \h </w:instrText>
          </w:r>
          <w:r>
            <w:rPr>
              <w:sz w:val="28"/>
              <w:szCs w:val="28"/>
            </w:rPr>
            <w:fldChar w:fldCharType="separate"/>
          </w:r>
          <w:r>
            <w:rPr>
              <w:sz w:val="28"/>
              <w:szCs w:val="28"/>
            </w:rPr>
            <w:t>11</w:t>
          </w:r>
          <w:r>
            <w:rPr>
              <w:sz w:val="28"/>
              <w:szCs w:val="28"/>
            </w:rPr>
            <w:fldChar w:fldCharType="end"/>
          </w:r>
          <w:r>
            <w:rPr>
              <w:rFonts w:hint="eastAsia" w:ascii="Times New Roman" w:hAnsi="Times New Roman" w:eastAsia="宋体" w:cs="Times New Roman"/>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_Toc20071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学生操作-P</w:t>
          </w:r>
          <w:r>
            <w:rPr>
              <w:rFonts w:ascii="Times New Roman" w:hAnsi="Times New Roman" w:eastAsia="宋体" w:cs="Times New Roman"/>
              <w:sz w:val="28"/>
              <w:szCs w:val="28"/>
            </w:rPr>
            <w:t>C</w:t>
          </w:r>
          <w:r>
            <w:rPr>
              <w:rFonts w:hint="eastAsia" w:ascii="Times New Roman" w:hAnsi="Times New Roman" w:eastAsia="宋体" w:cs="Times New Roman"/>
              <w:sz w:val="28"/>
              <w:szCs w:val="28"/>
            </w:rPr>
            <w:t>端：</w:t>
          </w:r>
          <w:r>
            <w:rPr>
              <w:sz w:val="28"/>
              <w:szCs w:val="28"/>
            </w:rPr>
            <w:tab/>
          </w:r>
          <w:r>
            <w:rPr>
              <w:sz w:val="28"/>
              <w:szCs w:val="28"/>
            </w:rPr>
            <w:fldChar w:fldCharType="begin"/>
          </w:r>
          <w:r>
            <w:rPr>
              <w:sz w:val="28"/>
              <w:szCs w:val="28"/>
            </w:rPr>
            <w:instrText xml:space="preserve"> PAGEREF _Toc20071 \h </w:instrText>
          </w:r>
          <w:r>
            <w:rPr>
              <w:sz w:val="28"/>
              <w:szCs w:val="28"/>
            </w:rPr>
            <w:fldChar w:fldCharType="separate"/>
          </w:r>
          <w:r>
            <w:rPr>
              <w:sz w:val="28"/>
              <w:szCs w:val="28"/>
            </w:rPr>
            <w:t>13</w:t>
          </w:r>
          <w:r>
            <w:rPr>
              <w:sz w:val="28"/>
              <w:szCs w:val="28"/>
            </w:rPr>
            <w:fldChar w:fldCharType="end"/>
          </w:r>
          <w:r>
            <w:rPr>
              <w:rFonts w:hint="eastAsia" w:ascii="Times New Roman" w:hAnsi="Times New Roman" w:eastAsia="宋体" w:cs="Times New Roman"/>
              <w:sz w:val="28"/>
              <w:szCs w:val="28"/>
            </w:rPr>
            <w:fldChar w:fldCharType="end"/>
          </w:r>
          <w:bookmarkStart w:id="37" w:name="_GoBack"/>
          <w:bookmarkEnd w:id="37"/>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_Toc21580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教师操作-移动端：</w:t>
          </w:r>
          <w:r>
            <w:rPr>
              <w:sz w:val="28"/>
              <w:szCs w:val="28"/>
            </w:rPr>
            <w:tab/>
          </w:r>
          <w:r>
            <w:rPr>
              <w:sz w:val="28"/>
              <w:szCs w:val="28"/>
            </w:rPr>
            <w:fldChar w:fldCharType="begin"/>
          </w:r>
          <w:r>
            <w:rPr>
              <w:sz w:val="28"/>
              <w:szCs w:val="28"/>
            </w:rPr>
            <w:instrText xml:space="preserve"> PAGEREF _Toc21580 \h </w:instrText>
          </w:r>
          <w:r>
            <w:rPr>
              <w:sz w:val="28"/>
              <w:szCs w:val="28"/>
            </w:rPr>
            <w:fldChar w:fldCharType="separate"/>
          </w:r>
          <w:r>
            <w:rPr>
              <w:sz w:val="28"/>
              <w:szCs w:val="28"/>
            </w:rPr>
            <w:t>15</w:t>
          </w:r>
          <w:r>
            <w:rPr>
              <w:sz w:val="28"/>
              <w:szCs w:val="28"/>
            </w:rPr>
            <w:fldChar w:fldCharType="end"/>
          </w:r>
          <w:r>
            <w:rPr>
              <w:rFonts w:hint="eastAsia" w:ascii="Times New Roman" w:hAnsi="Times New Roman" w:eastAsia="宋体" w:cs="Times New Roman"/>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ascii="Times New Roman" w:hAnsi="Times New Roman" w:eastAsia="宋体" w:cs="Times New Roman"/>
              <w:sz w:val="28"/>
              <w:szCs w:val="28"/>
            </w:rPr>
            <w:fldChar w:fldCharType="begin"/>
          </w:r>
          <w:r>
            <w:rPr>
              <w:rFonts w:hint="eastAsia" w:ascii="Times New Roman" w:hAnsi="Times New Roman" w:eastAsia="宋体" w:cs="Times New Roman"/>
              <w:sz w:val="28"/>
              <w:szCs w:val="28"/>
            </w:rPr>
            <w:instrText xml:space="preserve"> HYPERLINK \l _Toc21397 </w:instrText>
          </w:r>
          <w:r>
            <w:rPr>
              <w:rFonts w:hint="eastAsia" w:ascii="Times New Roman" w:hAnsi="Times New Roman" w:eastAsia="宋体" w:cs="Times New Roman"/>
              <w:sz w:val="28"/>
              <w:szCs w:val="28"/>
            </w:rPr>
            <w:fldChar w:fldCharType="separate"/>
          </w:r>
          <w:r>
            <w:rPr>
              <w:rFonts w:hint="eastAsia" w:ascii="Times New Roman" w:hAnsi="Times New Roman" w:eastAsia="宋体" w:cs="Times New Roman"/>
              <w:sz w:val="28"/>
              <w:szCs w:val="28"/>
            </w:rPr>
            <w:t>教师操作-</w:t>
          </w:r>
          <w:r>
            <w:rPr>
              <w:rFonts w:ascii="Times New Roman" w:hAnsi="Times New Roman" w:eastAsia="宋体" w:cs="Times New Roman"/>
              <w:sz w:val="28"/>
              <w:szCs w:val="28"/>
            </w:rPr>
            <w:t>PC端</w:t>
          </w:r>
          <w:r>
            <w:rPr>
              <w:rFonts w:hint="eastAsia" w:ascii="Times New Roman" w:hAnsi="Times New Roman" w:eastAsia="宋体" w:cs="Times New Roman"/>
              <w:sz w:val="28"/>
              <w:szCs w:val="28"/>
            </w:rPr>
            <w:t>：</w:t>
          </w:r>
          <w:r>
            <w:rPr>
              <w:sz w:val="28"/>
              <w:szCs w:val="28"/>
            </w:rPr>
            <w:tab/>
          </w:r>
          <w:r>
            <w:rPr>
              <w:sz w:val="28"/>
              <w:szCs w:val="28"/>
            </w:rPr>
            <w:fldChar w:fldCharType="begin"/>
          </w:r>
          <w:r>
            <w:rPr>
              <w:sz w:val="28"/>
              <w:szCs w:val="28"/>
            </w:rPr>
            <w:instrText xml:space="preserve"> PAGEREF _Toc21397 \h </w:instrText>
          </w:r>
          <w:r>
            <w:rPr>
              <w:sz w:val="28"/>
              <w:szCs w:val="28"/>
            </w:rPr>
            <w:fldChar w:fldCharType="separate"/>
          </w:r>
          <w:r>
            <w:rPr>
              <w:sz w:val="28"/>
              <w:szCs w:val="28"/>
            </w:rPr>
            <w:t>16</w:t>
          </w:r>
          <w:r>
            <w:rPr>
              <w:sz w:val="28"/>
              <w:szCs w:val="28"/>
            </w:rPr>
            <w:fldChar w:fldCharType="end"/>
          </w:r>
          <w:r>
            <w:rPr>
              <w:rFonts w:hint="eastAsia" w:ascii="Times New Roman" w:hAnsi="Times New Roman" w:eastAsia="宋体" w:cs="Times New Roman"/>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b/>
              <w:sz w:val="32"/>
            </w:rPr>
          </w:pPr>
          <w:r>
            <w:rPr>
              <w:rFonts w:hint="eastAsia" w:ascii="Times New Roman" w:hAnsi="Times New Roman" w:eastAsia="宋体" w:cs="Times New Roman"/>
              <w:sz w:val="28"/>
              <w:szCs w:val="28"/>
            </w:rPr>
            <w:fldChar w:fldCharType="end"/>
          </w:r>
        </w:p>
      </w:sdtContent>
    </w:sdt>
    <w:p>
      <w:pPr>
        <w:outlineLvl w:val="0"/>
        <w:rPr>
          <w:rFonts w:ascii="Times New Roman" w:hAnsi="Times New Roman" w:eastAsia="宋体" w:cs="Times New Roman"/>
          <w:b/>
          <w:sz w:val="32"/>
        </w:rPr>
        <w:sectPr>
          <w:headerReference r:id="rId4" w:type="default"/>
          <w:pgSz w:w="11906" w:h="16838"/>
          <w:pgMar w:top="1440" w:right="1800" w:bottom="1440" w:left="1800" w:header="851" w:footer="992" w:gutter="0"/>
          <w:cols w:space="425" w:num="1"/>
          <w:docGrid w:type="lines" w:linePitch="312" w:charSpace="0"/>
        </w:sectPr>
      </w:pPr>
    </w:p>
    <w:p>
      <w:pPr>
        <w:outlineLvl w:val="0"/>
        <w:rPr>
          <w:rFonts w:ascii="Times New Roman" w:hAnsi="Times New Roman" w:eastAsia="宋体" w:cs="Times New Roman"/>
          <w:b/>
          <w:sz w:val="32"/>
        </w:rPr>
      </w:pPr>
      <w:bookmarkStart w:id="3" w:name="_Toc2807"/>
      <w:r>
        <w:rPr>
          <w:rFonts w:hint="eastAsia" w:ascii="Times New Roman" w:hAnsi="Times New Roman" w:eastAsia="宋体" w:cs="Times New Roman"/>
          <w:b/>
          <w:sz w:val="32"/>
        </w:rPr>
        <w:t>模块一：教师随堂调查</w:t>
      </w:r>
      <w:bookmarkEnd w:id="3"/>
    </w:p>
    <w:p>
      <w:pPr>
        <w:outlineLvl w:val="0"/>
        <w:rPr>
          <w:rFonts w:ascii="Times New Roman" w:hAnsi="Times New Roman" w:eastAsia="宋体" w:cs="Times New Roman"/>
          <w:b/>
          <w:sz w:val="32"/>
        </w:rPr>
      </w:pPr>
      <w:bookmarkStart w:id="4" w:name="_Toc13011"/>
      <w:r>
        <w:rPr>
          <w:rFonts w:hint="eastAsia" w:ascii="Times New Roman" w:hAnsi="Times New Roman" w:eastAsia="宋体" w:cs="Times New Roman"/>
          <w:b/>
          <w:sz w:val="32"/>
        </w:rPr>
        <w:t>教师操作-</w:t>
      </w:r>
      <w:r>
        <w:rPr>
          <w:rFonts w:ascii="Times New Roman" w:hAnsi="Times New Roman" w:eastAsia="宋体" w:cs="Times New Roman"/>
          <w:b/>
          <w:sz w:val="32"/>
        </w:rPr>
        <w:t>PC端</w:t>
      </w:r>
      <w:r>
        <w:rPr>
          <w:rFonts w:hint="eastAsia" w:ascii="Times New Roman" w:hAnsi="Times New Roman" w:eastAsia="宋体" w:cs="Times New Roman"/>
          <w:b/>
          <w:sz w:val="32"/>
        </w:rPr>
        <w:t>：</w:t>
      </w:r>
      <w:bookmarkEnd w:id="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第一步：进入微人大，选择本科教学一体化信息平台【课堂教学评价】—【教师随堂调查】</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b/>
          <w:bCs/>
          <w:sz w:val="28"/>
          <w:szCs w:val="28"/>
          <w:lang w:val="en-US" w:eastAsia="zh-CN"/>
        </w:rPr>
        <w:t>如果您授权助教组织调查，请先对相应课堂的助教进行授权。接下来的操作步骤，均可由助教登录本人账号完成操作。</w:t>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266690" cy="2225040"/>
            <wp:effectExtent l="0" t="0" r="10160" b="3810"/>
            <wp:docPr id="42" name="图片 42" descr="080e7a99221486dd5587033be87f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80e7a99221486dd5587033be87fe68"/>
                    <pic:cNvPicPr>
                      <a:picLocks noChangeAspect="1"/>
                    </pic:cNvPicPr>
                  </pic:nvPicPr>
                  <pic:blipFill>
                    <a:blip r:embed="rId7"/>
                    <a:stretch>
                      <a:fillRect/>
                    </a:stretch>
                  </pic:blipFill>
                  <pic:spPr>
                    <a:xfrm>
                      <a:off x="0" y="0"/>
                      <a:ext cx="5266690" cy="2225040"/>
                    </a:xfrm>
                    <a:prstGeom prst="rect">
                      <a:avLst/>
                    </a:prstGeom>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第二步：编制问卷。点击“新增”，设置问卷名称。页面左侧的问卷库菜单提供了一些备选问卷题目，同时可以点击“自设题目”自己设置题目，然后将问题添加到页面右侧“我的问卷”中。您的自设题目可以选择是否公开，如公开，其他教师在设置问卷时也可以使用您的题目哦。</w:t>
      </w:r>
    </w:p>
    <w:p>
      <w:r>
        <w:drawing>
          <wp:inline distT="0" distB="0" distL="114300" distR="114300">
            <wp:extent cx="5270500" cy="2121535"/>
            <wp:effectExtent l="0" t="0" r="6350" b="1206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8"/>
                    <a:stretch>
                      <a:fillRect/>
                    </a:stretch>
                  </pic:blipFill>
                  <pic:spPr>
                    <a:xfrm>
                      <a:off x="0" y="0"/>
                      <a:ext cx="5270500" cy="2121535"/>
                    </a:xfrm>
                    <a:prstGeom prst="rect">
                      <a:avLst/>
                    </a:prstGeom>
                    <a:noFill/>
                    <a:ln>
                      <a:noFill/>
                    </a:ln>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页面右侧“我的问卷”里的题目可以使用序号进行排序。</w:t>
      </w:r>
    </w:p>
    <w:p>
      <w:r>
        <w:drawing>
          <wp:inline distT="0" distB="0" distL="114300" distR="114300">
            <wp:extent cx="5262245" cy="2753995"/>
            <wp:effectExtent l="0" t="0" r="14605" b="825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9"/>
                    <a:stretch>
                      <a:fillRect/>
                    </a:stretch>
                  </pic:blipFill>
                  <pic:spPr>
                    <a:xfrm>
                      <a:off x="0" y="0"/>
                      <a:ext cx="5262245" cy="2753995"/>
                    </a:xfrm>
                    <a:prstGeom prst="rect">
                      <a:avLst/>
                    </a:prstGeom>
                    <a:noFill/>
                    <a:ln>
                      <a:noFill/>
                    </a:ln>
                  </pic:spPr>
                </pic:pic>
              </a:graphicData>
            </a:graphic>
          </wp:inline>
        </w:drawing>
      </w:r>
    </w:p>
    <w:p/>
    <w:p>
      <w:pPr>
        <w:ind w:firstLine="560" w:firstLineChars="200"/>
        <w:rPr>
          <w:rFonts w:ascii="Times New Roman" w:hAnsi="Times New Roman" w:eastAsia="宋体" w:cs="Times New Roman"/>
          <w:sz w:val="32"/>
        </w:rPr>
      </w:pPr>
      <w:r>
        <w:rPr>
          <w:rFonts w:hint="eastAsia" w:ascii="Times New Roman" w:hAnsi="Times New Roman" w:eastAsia="宋体" w:cs="Times New Roman"/>
          <w:sz w:val="28"/>
          <w:szCs w:val="28"/>
        </w:rPr>
        <w:t>第三步：发起调查。依次点击【教师随堂调查】—【发起调查】进入发起调查菜单，选择调查开始和结束时间、参与调查的课堂、以及要关联的问卷，然后点击“发布”，即可通知学生参与调查。</w:t>
      </w:r>
    </w:p>
    <w:p>
      <w:r>
        <w:drawing>
          <wp:inline distT="0" distB="0" distL="0" distR="0">
            <wp:extent cx="5274310" cy="24999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2499995"/>
                    </a:xfrm>
                    <a:prstGeom prst="rect">
                      <a:avLst/>
                    </a:prstGeom>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通过“评教进度查询”可以查看学生的填写完成度，以及填答情况。</w:t>
      </w:r>
    </w:p>
    <w:p>
      <w:pPr>
        <w:ind w:firstLine="420" w:firstLineChars="200"/>
        <w:rPr>
          <w:rFonts w:ascii="Times New Roman" w:hAnsi="Times New Roman" w:eastAsia="宋体" w:cs="Times New Roman"/>
          <w:i/>
          <w:color w:val="FF0000"/>
          <w:sz w:val="32"/>
        </w:rPr>
      </w:pPr>
      <w:r>
        <w:drawing>
          <wp:inline distT="0" distB="0" distL="0" distR="0">
            <wp:extent cx="5274310" cy="24777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2477770"/>
                    </a:xfrm>
                    <a:prstGeom prst="rect">
                      <a:avLst/>
                    </a:prstGeom>
                  </pic:spPr>
                </pic:pic>
              </a:graphicData>
            </a:graphic>
          </wp:inline>
        </w:drawing>
      </w:r>
    </w:p>
    <w:p>
      <w:pPr>
        <w:outlineLvl w:val="0"/>
        <w:rPr>
          <w:rFonts w:ascii="Times New Roman" w:hAnsi="Times New Roman" w:eastAsia="宋体" w:cs="Times New Roman"/>
          <w:b/>
          <w:sz w:val="32"/>
        </w:rPr>
      </w:pPr>
    </w:p>
    <w:p>
      <w:pPr>
        <w:outlineLvl w:val="0"/>
        <w:rPr>
          <w:rFonts w:ascii="Times New Roman" w:hAnsi="Times New Roman" w:eastAsia="宋体" w:cs="Times New Roman"/>
          <w:b/>
          <w:sz w:val="32"/>
        </w:rPr>
      </w:pPr>
      <w:bookmarkStart w:id="5" w:name="_Toc23398"/>
      <w:r>
        <w:rPr>
          <w:rFonts w:hint="eastAsia" w:ascii="Times New Roman" w:hAnsi="Times New Roman" w:eastAsia="宋体" w:cs="Times New Roman"/>
          <w:b/>
          <w:sz w:val="32"/>
        </w:rPr>
        <w:t>学生操作-移动端</w:t>
      </w:r>
      <w:bookmarkEnd w:id="5"/>
    </w:p>
    <w:p>
      <w:pPr>
        <w:rPr>
          <w:rFonts w:ascii="Times New Roman" w:hAnsi="Times New Roman" w:eastAsia="宋体" w:cs="Times New Roman"/>
          <w:sz w:val="28"/>
          <w:szCs w:val="28"/>
        </w:rPr>
      </w:pPr>
      <w:r>
        <w:rPr>
          <w:rFonts w:hint="eastAsia" w:ascii="Times New Roman" w:hAnsi="Times New Roman" w:eastAsia="宋体" w:cs="Times New Roman"/>
          <w:sz w:val="28"/>
          <w:szCs w:val="28"/>
        </w:rPr>
        <w:t>进入教务处微信公众号“</w:t>
      </w:r>
      <w:r>
        <w:rPr>
          <w:rFonts w:hint="eastAsia" w:ascii="Times New Roman" w:hAnsi="Times New Roman" w:eastAsia="宋体" w:cs="Times New Roman"/>
          <w:sz w:val="28"/>
          <w:szCs w:val="28"/>
          <w:lang w:val="en-US" w:eastAsia="zh-CN"/>
        </w:rPr>
        <w:t>教务在线-</w:t>
      </w:r>
      <w:r>
        <w:rPr>
          <w:rFonts w:hint="eastAsia" w:ascii="Times New Roman" w:hAnsi="Times New Roman" w:eastAsia="宋体" w:cs="Times New Roman"/>
          <w:sz w:val="28"/>
          <w:szCs w:val="28"/>
        </w:rPr>
        <w:t>掌上教务”栏目，选择“教师随堂调查”，选择课堂，点击进入参与调查即可。</w:t>
      </w:r>
    </w:p>
    <w:p>
      <w:pPr>
        <w:ind w:firstLine="420" w:firstLineChars="200"/>
        <w:rPr>
          <w:rFonts w:hint="eastAsia" w:ascii="Times New Roman" w:hAnsi="Times New Roman" w:eastAsia="宋体" w:cs="Times New Roman"/>
          <w:i/>
          <w:color w:val="FF0000"/>
          <w:sz w:val="32"/>
        </w:rPr>
      </w:pPr>
      <w:r>
        <w:drawing>
          <wp:inline distT="0" distB="0" distL="0" distR="0">
            <wp:extent cx="1811020" cy="3878580"/>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1815035" cy="3886594"/>
                    </a:xfrm>
                    <a:prstGeom prst="rect">
                      <a:avLst/>
                    </a:prstGeom>
                  </pic:spPr>
                </pic:pic>
              </a:graphicData>
            </a:graphic>
          </wp:inline>
        </w:drawing>
      </w:r>
      <w:r>
        <w:drawing>
          <wp:inline distT="0" distB="0" distL="0" distR="0">
            <wp:extent cx="1831975" cy="40081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a:stretch>
                      <a:fillRect/>
                    </a:stretch>
                  </pic:blipFill>
                  <pic:spPr>
                    <a:xfrm>
                      <a:off x="0" y="0"/>
                      <a:ext cx="1836116" cy="4016504"/>
                    </a:xfrm>
                    <a:prstGeom prst="rect">
                      <a:avLst/>
                    </a:prstGeom>
                  </pic:spPr>
                </pic:pic>
              </a:graphicData>
            </a:graphic>
          </wp:inline>
        </w:drawing>
      </w:r>
    </w:p>
    <w:p>
      <w:pPr>
        <w:outlineLvl w:val="0"/>
        <w:rPr>
          <w:rFonts w:ascii="Times New Roman" w:hAnsi="Times New Roman" w:eastAsia="宋体" w:cs="Times New Roman"/>
          <w:b/>
          <w:sz w:val="32"/>
        </w:rPr>
      </w:pPr>
      <w:bookmarkStart w:id="6" w:name="_Toc11118"/>
      <w:r>
        <w:rPr>
          <w:rFonts w:hint="eastAsia" w:ascii="Times New Roman" w:hAnsi="Times New Roman" w:eastAsia="宋体" w:cs="Times New Roman"/>
          <w:b/>
          <w:sz w:val="32"/>
        </w:rPr>
        <w:t>学生操作-</w:t>
      </w:r>
      <w:r>
        <w:rPr>
          <w:rFonts w:ascii="Times New Roman" w:hAnsi="Times New Roman" w:eastAsia="宋体" w:cs="Times New Roman"/>
          <w:b/>
          <w:sz w:val="32"/>
        </w:rPr>
        <w:t>PC端</w:t>
      </w:r>
      <w:r>
        <w:rPr>
          <w:rFonts w:hint="eastAsia" w:ascii="Times New Roman" w:hAnsi="Times New Roman" w:eastAsia="宋体" w:cs="Times New Roman"/>
          <w:b/>
          <w:sz w:val="32"/>
        </w:rPr>
        <w:t>：</w:t>
      </w:r>
      <w:bookmarkEnd w:id="6"/>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进入微人大，选择本科教学一体化信息平台“课堂教学评价”模块下的“教师随堂调查”菜单，选择课堂进入参与调查。填写完调查问卷后，点击“提交”即可。如果点击“保存”只是保留填写内容，老师看不到，记得及时提交哦~</w:t>
      </w:r>
    </w:p>
    <w:p>
      <w:pPr>
        <w:ind w:firstLine="420" w:firstLineChars="200"/>
        <w:rPr>
          <w:rFonts w:ascii="Times New Roman" w:hAnsi="Times New Roman" w:eastAsia="宋体" w:cs="Times New Roman"/>
          <w:sz w:val="28"/>
          <w:szCs w:val="28"/>
        </w:rPr>
      </w:pPr>
      <w:r>
        <w:drawing>
          <wp:inline distT="0" distB="0" distL="0" distR="0">
            <wp:extent cx="5274310" cy="24777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477770"/>
                    </a:xfrm>
                    <a:prstGeom prst="rect">
                      <a:avLst/>
                    </a:prstGeom>
                  </pic:spPr>
                </pic:pic>
              </a:graphicData>
            </a:graphic>
          </wp:inline>
        </w:drawing>
      </w:r>
    </w:p>
    <w:p>
      <w:pPr>
        <w:ind w:firstLine="420" w:firstLineChars="200"/>
        <w:rPr>
          <w:rFonts w:hint="eastAsia" w:ascii="Times New Roman" w:hAnsi="Times New Roman" w:eastAsia="宋体" w:cs="Times New Roman"/>
          <w:i/>
          <w:color w:val="FF0000"/>
          <w:sz w:val="32"/>
        </w:rPr>
      </w:pPr>
      <w:r>
        <w:drawing>
          <wp:inline distT="0" distB="0" distL="0" distR="0">
            <wp:extent cx="5274310" cy="2477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477770"/>
                    </a:xfrm>
                    <a:prstGeom prst="rect">
                      <a:avLst/>
                    </a:prstGeom>
                  </pic:spPr>
                </pic:pic>
              </a:graphicData>
            </a:graphic>
          </wp:inline>
        </w:drawing>
      </w:r>
    </w:p>
    <w:p>
      <w:pPr>
        <w:outlineLvl w:val="0"/>
        <w:rPr>
          <w:rFonts w:ascii="Times New Roman" w:hAnsi="Times New Roman" w:eastAsia="宋体" w:cs="Times New Roman"/>
          <w:b/>
          <w:sz w:val="32"/>
        </w:rPr>
      </w:pPr>
      <w:bookmarkStart w:id="7" w:name="_Toc8063"/>
      <w:r>
        <w:rPr>
          <w:rFonts w:hint="eastAsia" w:ascii="Times New Roman" w:hAnsi="Times New Roman" w:eastAsia="宋体" w:cs="Times New Roman"/>
          <w:b/>
          <w:sz w:val="32"/>
        </w:rPr>
        <w:t>教师操作-移动端：</w:t>
      </w:r>
      <w:bookmarkEnd w:id="7"/>
    </w:p>
    <w:p>
      <w:pPr>
        <w:outlineLvl w:val="0"/>
        <w:rPr>
          <w:b/>
          <w:bCs/>
          <w:sz w:val="28"/>
          <w:szCs w:val="28"/>
        </w:rPr>
      </w:pPr>
      <w:bookmarkStart w:id="8" w:name="_Toc14421"/>
      <w:bookmarkStart w:id="9" w:name="_Toc11223"/>
      <w:bookmarkStart w:id="10" w:name="_Toc5798"/>
      <w:bookmarkStart w:id="11" w:name="_Toc4732"/>
      <w:r>
        <w:rPr>
          <w:rFonts w:hint="eastAsia"/>
          <w:b/>
          <w:bCs/>
          <w:sz w:val="28"/>
          <w:szCs w:val="28"/>
        </w:rPr>
        <w:t>第一步：</w:t>
      </w:r>
      <w:bookmarkEnd w:id="8"/>
      <w:bookmarkEnd w:id="9"/>
      <w:bookmarkEnd w:id="10"/>
      <w:bookmarkEnd w:id="11"/>
    </w:p>
    <w:p>
      <w:pPr>
        <w:rPr>
          <w:rFonts w:hint="eastAsia" w:eastAsia="宋体"/>
          <w:sz w:val="28"/>
          <w:szCs w:val="28"/>
          <w:lang w:eastAsia="zh-CN"/>
        </w:rPr>
      </w:pPr>
      <w:r>
        <w:rPr>
          <w:rFonts w:hint="eastAsia" w:ascii="Times New Roman" w:hAnsi="Times New Roman" w:eastAsia="宋体" w:cs="Times New Roman"/>
          <w:sz w:val="28"/>
          <w:szCs w:val="28"/>
        </w:rPr>
        <w:t>进入教务处微信公众号“</w:t>
      </w:r>
      <w:r>
        <w:rPr>
          <w:rFonts w:hint="eastAsia" w:ascii="Times New Roman" w:hAnsi="Times New Roman" w:eastAsia="宋体" w:cs="Times New Roman"/>
          <w:sz w:val="28"/>
          <w:szCs w:val="28"/>
          <w:lang w:val="en-US" w:eastAsia="zh-CN"/>
        </w:rPr>
        <w:t>教务在线-</w:t>
      </w:r>
      <w:r>
        <w:rPr>
          <w:rFonts w:hint="eastAsia" w:ascii="Times New Roman" w:hAnsi="Times New Roman" w:eastAsia="宋体" w:cs="Times New Roman"/>
          <w:sz w:val="28"/>
          <w:szCs w:val="28"/>
        </w:rPr>
        <w:t>掌上教务”栏目，选择“教师随堂调查”</w:t>
      </w:r>
      <w:r>
        <w:rPr>
          <w:rFonts w:hint="eastAsia" w:ascii="Times New Roman" w:hAnsi="Times New Roman" w:eastAsia="宋体" w:cs="Times New Roman"/>
          <w:sz w:val="28"/>
          <w:szCs w:val="28"/>
          <w:lang w:eastAsia="zh-CN"/>
        </w:rPr>
        <w:t>。</w:t>
      </w:r>
    </w:p>
    <w:p>
      <w:r>
        <w:drawing>
          <wp:inline distT="0" distB="0" distL="0" distR="0">
            <wp:extent cx="2257425" cy="4880610"/>
            <wp:effectExtent l="0" t="0" r="952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2269011" cy="4904976"/>
                    </a:xfrm>
                    <a:prstGeom prst="rect">
                      <a:avLst/>
                    </a:prstGeom>
                  </pic:spPr>
                </pic:pic>
              </a:graphicData>
            </a:graphic>
          </wp:inline>
        </w:drawing>
      </w:r>
      <w:r>
        <w:drawing>
          <wp:inline distT="0" distB="0" distL="0" distR="0">
            <wp:extent cx="2281555" cy="4867910"/>
            <wp:effectExtent l="0" t="0" r="444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2288194" cy="4881480"/>
                    </a:xfrm>
                    <a:prstGeom prst="rect">
                      <a:avLst/>
                    </a:prstGeom>
                  </pic:spPr>
                </pic:pic>
              </a:graphicData>
            </a:graphic>
          </wp:inline>
        </w:drawing>
      </w:r>
    </w:p>
    <w:p>
      <w:pPr>
        <w:outlineLvl w:val="0"/>
        <w:rPr>
          <w:b/>
          <w:bCs/>
          <w:sz w:val="28"/>
          <w:szCs w:val="28"/>
        </w:rPr>
      </w:pPr>
      <w:bookmarkStart w:id="12" w:name="_Toc21688"/>
      <w:bookmarkStart w:id="13" w:name="_Toc30916"/>
      <w:bookmarkStart w:id="14" w:name="_Toc30203"/>
      <w:bookmarkStart w:id="15" w:name="_Toc6378"/>
      <w:r>
        <w:rPr>
          <w:rFonts w:hint="eastAsia"/>
          <w:b/>
          <w:bCs/>
          <w:sz w:val="28"/>
          <w:szCs w:val="28"/>
        </w:rPr>
        <w:t>第二步：</w:t>
      </w:r>
      <w:bookmarkEnd w:id="12"/>
      <w:bookmarkEnd w:id="13"/>
      <w:bookmarkEnd w:id="14"/>
      <w:bookmarkEnd w:id="15"/>
    </w:p>
    <w:p>
      <w:pPr>
        <w:rPr>
          <w:sz w:val="28"/>
          <w:szCs w:val="28"/>
        </w:rPr>
      </w:pPr>
      <w:r>
        <w:rPr>
          <w:rFonts w:hint="eastAsia"/>
          <w:sz w:val="28"/>
          <w:szCs w:val="28"/>
        </w:rPr>
        <w:t>编制自设题目（若不需要自设题目，此步骤可省略）。点击【再设一题】进入增加自设题目页面。设置好题目内容点击确认即可完成自设题目。</w:t>
      </w:r>
    </w:p>
    <w:p>
      <w:r>
        <w:drawing>
          <wp:inline distT="0" distB="0" distL="0" distR="0">
            <wp:extent cx="2324100" cy="4940935"/>
            <wp:effectExtent l="0" t="0" r="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331210" cy="4956164"/>
                    </a:xfrm>
                    <a:prstGeom prst="rect">
                      <a:avLst/>
                    </a:prstGeom>
                  </pic:spPr>
                </pic:pic>
              </a:graphicData>
            </a:graphic>
          </wp:inline>
        </w:drawing>
      </w:r>
      <w:r>
        <w:drawing>
          <wp:inline distT="0" distB="0" distL="0" distR="0">
            <wp:extent cx="2362200" cy="5107305"/>
            <wp:effectExtent l="0" t="0" r="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2367155" cy="5118173"/>
                    </a:xfrm>
                    <a:prstGeom prst="rect">
                      <a:avLst/>
                    </a:prstGeom>
                  </pic:spPr>
                </pic:pic>
              </a:graphicData>
            </a:graphic>
          </wp:inline>
        </w:drawing>
      </w:r>
    </w:p>
    <w:p>
      <w:pPr>
        <w:outlineLvl w:val="0"/>
        <w:rPr>
          <w:b/>
          <w:bCs/>
          <w:sz w:val="28"/>
          <w:szCs w:val="28"/>
        </w:rPr>
      </w:pPr>
      <w:bookmarkStart w:id="16" w:name="_Toc19386"/>
      <w:bookmarkStart w:id="17" w:name="_Toc32423"/>
      <w:bookmarkStart w:id="18" w:name="_Toc32119"/>
      <w:bookmarkStart w:id="19" w:name="_Toc16544"/>
      <w:r>
        <w:rPr>
          <w:rFonts w:hint="eastAsia"/>
          <w:b/>
          <w:bCs/>
          <w:sz w:val="28"/>
          <w:szCs w:val="28"/>
        </w:rPr>
        <w:t>第三步：</w:t>
      </w:r>
      <w:bookmarkEnd w:id="16"/>
      <w:bookmarkEnd w:id="17"/>
      <w:bookmarkEnd w:id="18"/>
      <w:bookmarkEnd w:id="19"/>
    </w:p>
    <w:p>
      <w:pPr>
        <w:rPr>
          <w:sz w:val="28"/>
          <w:szCs w:val="28"/>
        </w:rPr>
      </w:pPr>
      <w:r>
        <w:rPr>
          <w:rFonts w:hint="eastAsia"/>
          <w:sz w:val="28"/>
          <w:szCs w:val="28"/>
        </w:rPr>
        <w:t>点击【编制问卷】进入编制问卷页面，可查询以往编制完的问卷和新增问卷。点击【问卷新增】即可进入到问卷编制页面。</w:t>
      </w:r>
    </w:p>
    <w:p>
      <w:r>
        <w:drawing>
          <wp:inline distT="0" distB="0" distL="0" distR="0">
            <wp:extent cx="2111375" cy="4540250"/>
            <wp:effectExtent l="0" t="0" r="317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2120567" cy="4560359"/>
                    </a:xfrm>
                    <a:prstGeom prst="rect">
                      <a:avLst/>
                    </a:prstGeom>
                  </pic:spPr>
                </pic:pic>
              </a:graphicData>
            </a:graphic>
          </wp:inline>
        </w:drawing>
      </w:r>
      <w:r>
        <w:drawing>
          <wp:inline distT="0" distB="0" distL="0" distR="0">
            <wp:extent cx="2247900" cy="4859020"/>
            <wp:effectExtent l="0" t="0" r="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2252672" cy="4869658"/>
                    </a:xfrm>
                    <a:prstGeom prst="rect">
                      <a:avLst/>
                    </a:prstGeom>
                  </pic:spPr>
                </pic:pic>
              </a:graphicData>
            </a:graphic>
          </wp:inline>
        </w:drawing>
      </w:r>
    </w:p>
    <w:p>
      <w:pPr>
        <w:outlineLvl w:val="0"/>
        <w:rPr>
          <w:b/>
          <w:bCs/>
          <w:sz w:val="28"/>
          <w:szCs w:val="28"/>
        </w:rPr>
      </w:pPr>
      <w:bookmarkStart w:id="20" w:name="_Toc4090"/>
      <w:bookmarkStart w:id="21" w:name="_Toc19687"/>
      <w:bookmarkStart w:id="22" w:name="_Toc28081"/>
      <w:bookmarkStart w:id="23" w:name="_Toc23786"/>
      <w:r>
        <w:rPr>
          <w:rFonts w:hint="eastAsia"/>
          <w:b/>
          <w:bCs/>
          <w:sz w:val="28"/>
          <w:szCs w:val="28"/>
        </w:rPr>
        <w:t>第四步：</w:t>
      </w:r>
      <w:bookmarkEnd w:id="20"/>
      <w:bookmarkEnd w:id="21"/>
      <w:bookmarkEnd w:id="22"/>
      <w:bookmarkEnd w:id="23"/>
    </w:p>
    <w:p>
      <w:pPr>
        <w:rPr>
          <w:sz w:val="28"/>
          <w:szCs w:val="28"/>
        </w:rPr>
      </w:pPr>
      <w:r>
        <w:rPr>
          <w:rFonts w:hint="eastAsia"/>
          <w:sz w:val="28"/>
          <w:szCs w:val="28"/>
        </w:rPr>
        <w:t>进入问卷编制页面后。选择操作列上的【+】或者【-】进行问卷的选题和删除（在这里可选择自设题目或系统提供的备选题目），点击下一步即可进入到问卷总览。在问卷总览中，可对问卷进行排序、删除操作。确认编制完成后，可选择【结束编制】或直接【关联课堂】。</w:t>
      </w:r>
    </w:p>
    <w:p>
      <w:r>
        <w:drawing>
          <wp:inline distT="0" distB="0" distL="0" distR="0">
            <wp:extent cx="2103120" cy="4540250"/>
            <wp:effectExtent l="0" t="0" r="1143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2121353" cy="4579156"/>
                    </a:xfrm>
                    <a:prstGeom prst="rect">
                      <a:avLst/>
                    </a:prstGeom>
                  </pic:spPr>
                </pic:pic>
              </a:graphicData>
            </a:graphic>
          </wp:inline>
        </w:drawing>
      </w:r>
      <w:r>
        <w:drawing>
          <wp:inline distT="0" distB="0" distL="0" distR="0">
            <wp:extent cx="2386330" cy="5067300"/>
            <wp:effectExtent l="0" t="0" r="139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2391640" cy="5077440"/>
                    </a:xfrm>
                    <a:prstGeom prst="rect">
                      <a:avLst/>
                    </a:prstGeom>
                  </pic:spPr>
                </pic:pic>
              </a:graphicData>
            </a:graphic>
          </wp:inline>
        </w:drawing>
      </w:r>
    </w:p>
    <w:p>
      <w:pPr>
        <w:outlineLvl w:val="0"/>
        <w:rPr>
          <w:b/>
          <w:bCs/>
          <w:sz w:val="28"/>
          <w:szCs w:val="28"/>
        </w:rPr>
      </w:pPr>
      <w:bookmarkStart w:id="24" w:name="_Toc7941"/>
      <w:bookmarkStart w:id="25" w:name="_Toc27101"/>
      <w:bookmarkStart w:id="26" w:name="_Toc16520"/>
      <w:bookmarkStart w:id="27" w:name="_Toc18800"/>
      <w:r>
        <w:rPr>
          <w:rFonts w:hint="eastAsia"/>
          <w:b/>
          <w:bCs/>
          <w:sz w:val="28"/>
          <w:szCs w:val="28"/>
        </w:rPr>
        <w:t>第五步：</w:t>
      </w:r>
      <w:bookmarkEnd w:id="24"/>
      <w:bookmarkEnd w:id="25"/>
      <w:bookmarkEnd w:id="26"/>
      <w:bookmarkEnd w:id="27"/>
    </w:p>
    <w:p>
      <w:pPr>
        <w:rPr>
          <w:sz w:val="28"/>
          <w:szCs w:val="28"/>
        </w:rPr>
      </w:pPr>
      <w:r>
        <w:rPr>
          <w:rFonts w:hint="eastAsia"/>
          <w:sz w:val="28"/>
          <w:szCs w:val="28"/>
        </w:rPr>
        <w:t>发布调查，若在编制问卷过程中未选择【关联课堂】，可进入发布调查菜单点击【新增】继续关联课堂。选择好对应课堂、调查开始和结束时间、匿名或实名调查、选择问卷，点击【发布】按钮后，就可以通知学生开始进行填写。</w:t>
      </w:r>
    </w:p>
    <w:p>
      <w:r>
        <w:drawing>
          <wp:inline distT="0" distB="0" distL="0" distR="0">
            <wp:extent cx="1737360" cy="3735705"/>
            <wp:effectExtent l="0" t="0" r="1524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1755540" cy="3775353"/>
                    </a:xfrm>
                    <a:prstGeom prst="rect">
                      <a:avLst/>
                    </a:prstGeom>
                  </pic:spPr>
                </pic:pic>
              </a:graphicData>
            </a:graphic>
          </wp:inline>
        </w:drawing>
      </w:r>
      <w:r>
        <w:drawing>
          <wp:inline distT="0" distB="0" distL="0" distR="0">
            <wp:extent cx="1727835" cy="3741420"/>
            <wp:effectExtent l="0" t="0" r="571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1749206" cy="3787573"/>
                    </a:xfrm>
                    <a:prstGeom prst="rect">
                      <a:avLst/>
                    </a:prstGeom>
                  </pic:spPr>
                </pic:pic>
              </a:graphicData>
            </a:graphic>
          </wp:inline>
        </w:drawing>
      </w:r>
      <w:r>
        <w:drawing>
          <wp:inline distT="0" distB="0" distL="0" distR="0">
            <wp:extent cx="1739900" cy="3764280"/>
            <wp:effectExtent l="0" t="0" r="1270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1751024" cy="3787542"/>
                    </a:xfrm>
                    <a:prstGeom prst="rect">
                      <a:avLst/>
                    </a:prstGeom>
                  </pic:spPr>
                </pic:pic>
              </a:graphicData>
            </a:graphic>
          </wp:inline>
        </w:drawing>
      </w:r>
    </w:p>
    <w:p>
      <w:pPr>
        <w:outlineLvl w:val="0"/>
        <w:rPr>
          <w:b/>
          <w:bCs/>
          <w:sz w:val="28"/>
          <w:szCs w:val="28"/>
        </w:rPr>
      </w:pPr>
      <w:bookmarkStart w:id="28" w:name="_Toc9555"/>
      <w:bookmarkStart w:id="29" w:name="_Toc18027"/>
      <w:bookmarkStart w:id="30" w:name="_Toc210"/>
      <w:bookmarkStart w:id="31" w:name="_Toc29750"/>
      <w:r>
        <w:rPr>
          <w:rFonts w:hint="eastAsia"/>
          <w:b/>
          <w:bCs/>
          <w:sz w:val="28"/>
          <w:szCs w:val="28"/>
        </w:rPr>
        <w:t>第六步：</w:t>
      </w:r>
      <w:bookmarkEnd w:id="28"/>
      <w:bookmarkEnd w:id="29"/>
      <w:bookmarkEnd w:id="30"/>
      <w:bookmarkEnd w:id="31"/>
    </w:p>
    <w:p>
      <w:pPr>
        <w:rPr>
          <w:sz w:val="28"/>
          <w:szCs w:val="28"/>
        </w:rPr>
      </w:pPr>
      <w:r>
        <w:rPr>
          <w:rFonts w:hint="eastAsia"/>
          <w:sz w:val="28"/>
          <w:szCs w:val="28"/>
        </w:rPr>
        <w:t>点击查看结果，可查看随堂调查的统计结果。</w:t>
      </w:r>
    </w:p>
    <w:p>
      <w:r>
        <w:drawing>
          <wp:inline distT="0" distB="0" distL="0" distR="0">
            <wp:extent cx="1744980" cy="3737610"/>
            <wp:effectExtent l="0" t="0" r="762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1753623" cy="3756419"/>
                    </a:xfrm>
                    <a:prstGeom prst="rect">
                      <a:avLst/>
                    </a:prstGeom>
                  </pic:spPr>
                </pic:pic>
              </a:graphicData>
            </a:graphic>
          </wp:inline>
        </w:drawing>
      </w:r>
      <w:r>
        <w:drawing>
          <wp:inline distT="0" distB="0" distL="0" distR="0">
            <wp:extent cx="1690370" cy="3706495"/>
            <wp:effectExtent l="0" t="0" r="508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1700013" cy="3726953"/>
                    </a:xfrm>
                    <a:prstGeom prst="rect">
                      <a:avLst/>
                    </a:prstGeom>
                  </pic:spPr>
                </pic:pic>
              </a:graphicData>
            </a:graphic>
          </wp:inline>
        </w:drawing>
      </w:r>
      <w:r>
        <w:drawing>
          <wp:inline distT="0" distB="0" distL="0" distR="0">
            <wp:extent cx="1706880" cy="3693160"/>
            <wp:effectExtent l="0" t="0" r="762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1717577" cy="3716802"/>
                    </a:xfrm>
                    <a:prstGeom prst="rect">
                      <a:avLst/>
                    </a:prstGeom>
                  </pic:spPr>
                </pic:pic>
              </a:graphicData>
            </a:graphic>
          </wp:inline>
        </w:drawing>
      </w:r>
    </w:p>
    <w:p/>
    <w:p>
      <w:pPr>
        <w:outlineLvl w:val="0"/>
        <w:rPr>
          <w:rFonts w:ascii="Times New Roman" w:hAnsi="Times New Roman" w:eastAsia="宋体" w:cs="Times New Roman"/>
          <w:b/>
          <w:sz w:val="32"/>
        </w:rPr>
      </w:pPr>
      <w:bookmarkStart w:id="32" w:name="_Toc26028"/>
      <w:r>
        <w:rPr>
          <w:rFonts w:hint="eastAsia" w:ascii="Times New Roman" w:hAnsi="Times New Roman" w:eastAsia="宋体" w:cs="Times New Roman"/>
          <w:b/>
          <w:sz w:val="32"/>
        </w:rPr>
        <w:t>模块二：学生日常反馈</w:t>
      </w:r>
      <w:bookmarkEnd w:id="32"/>
    </w:p>
    <w:p>
      <w:pPr>
        <w:outlineLvl w:val="0"/>
        <w:rPr>
          <w:rFonts w:ascii="Times New Roman" w:hAnsi="Times New Roman" w:eastAsia="宋体" w:cs="Times New Roman"/>
          <w:b/>
          <w:sz w:val="32"/>
        </w:rPr>
      </w:pPr>
      <w:bookmarkStart w:id="33" w:name="_Toc827"/>
      <w:r>
        <w:rPr>
          <w:rFonts w:hint="eastAsia" w:ascii="Times New Roman" w:hAnsi="Times New Roman" w:eastAsia="宋体" w:cs="Times New Roman"/>
          <w:b/>
          <w:sz w:val="32"/>
        </w:rPr>
        <w:t>学生操作-移动端</w:t>
      </w:r>
      <w:bookmarkEnd w:id="33"/>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进入教务处微信公众号“</w:t>
      </w:r>
      <w:r>
        <w:rPr>
          <w:rFonts w:hint="eastAsia" w:ascii="Times New Roman" w:hAnsi="Times New Roman" w:eastAsia="宋体" w:cs="Times New Roman"/>
          <w:sz w:val="28"/>
          <w:szCs w:val="28"/>
          <w:lang w:val="en-US" w:eastAsia="zh-CN"/>
        </w:rPr>
        <w:t>教务在线-</w:t>
      </w:r>
      <w:r>
        <w:rPr>
          <w:rFonts w:hint="eastAsia" w:ascii="Times New Roman" w:hAnsi="Times New Roman" w:eastAsia="宋体" w:cs="Times New Roman"/>
          <w:sz w:val="28"/>
          <w:szCs w:val="28"/>
        </w:rPr>
        <w:t>掌上教务”栏目，选择“学生日常反馈”。</w:t>
      </w:r>
    </w:p>
    <w:p>
      <w:pPr>
        <w:jc w:val="center"/>
      </w:pPr>
      <w:r>
        <w:drawing>
          <wp:inline distT="0" distB="0" distL="114300" distR="114300">
            <wp:extent cx="2133600" cy="3684270"/>
            <wp:effectExtent l="0" t="0" r="0" b="1143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0"/>
                    <a:stretch>
                      <a:fillRect/>
                    </a:stretch>
                  </pic:blipFill>
                  <pic:spPr>
                    <a:xfrm>
                      <a:off x="0" y="0"/>
                      <a:ext cx="2133600" cy="3684270"/>
                    </a:xfrm>
                    <a:prstGeom prst="rect">
                      <a:avLst/>
                    </a:prstGeom>
                    <a:noFill/>
                    <a:ln>
                      <a:noFill/>
                    </a:ln>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选择反馈课堂，接着选择问题所属方面，之后点击新增，选择是否匿名，填写意见或建议，点击确定即可。</w:t>
      </w:r>
    </w:p>
    <w:p>
      <w:pPr>
        <w:jc w:val="center"/>
        <w:rPr>
          <w:rFonts w:ascii="Calibri" w:hAnsi="Calibri" w:eastAsia="宋体" w:cs="Times New Roman"/>
        </w:rPr>
      </w:pPr>
      <w:r>
        <w:drawing>
          <wp:inline distT="0" distB="0" distL="0" distR="0">
            <wp:extent cx="1619250" cy="35204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1627200" cy="3537392"/>
                    </a:xfrm>
                    <a:prstGeom prst="rect">
                      <a:avLst/>
                    </a:prstGeom>
                  </pic:spPr>
                </pic:pic>
              </a:graphicData>
            </a:graphic>
          </wp:inline>
        </w:drawing>
      </w:r>
      <w:r>
        <w:t xml:space="preserve"> </w:t>
      </w:r>
      <w:r>
        <w:drawing>
          <wp:inline distT="0" distB="0" distL="0" distR="0">
            <wp:extent cx="1557655" cy="3368040"/>
            <wp:effectExtent l="0" t="0" r="444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1570973" cy="3396011"/>
                    </a:xfrm>
                    <a:prstGeom prst="rect">
                      <a:avLst/>
                    </a:prstGeom>
                  </pic:spPr>
                </pic:pic>
              </a:graphicData>
            </a:graphic>
          </wp:inline>
        </w:drawing>
      </w:r>
      <w:r>
        <w:drawing>
          <wp:inline distT="0" distB="0" distL="0" distR="0">
            <wp:extent cx="1553845" cy="3359785"/>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1559493" cy="3371194"/>
                    </a:xfrm>
                    <a:prstGeom prst="rect">
                      <a:avLst/>
                    </a:prstGeom>
                  </pic:spPr>
                </pic:pic>
              </a:graphicData>
            </a:graphic>
          </wp:inline>
        </w:drawing>
      </w:r>
    </w:p>
    <w:p>
      <w:pPr>
        <w:rPr>
          <w:rFonts w:ascii="Times New Roman" w:hAnsi="Times New Roman" w:eastAsia="宋体" w:cs="Times New Roman"/>
          <w:sz w:val="28"/>
          <w:szCs w:val="28"/>
        </w:rPr>
      </w:pPr>
      <w:r>
        <w:rPr>
          <w:rFonts w:hint="eastAsia" w:ascii="Times New Roman" w:hAnsi="Times New Roman" w:eastAsia="宋体" w:cs="Times New Roman"/>
          <w:sz w:val="28"/>
          <w:szCs w:val="28"/>
        </w:rPr>
        <w:t>这里可以对其他同学提出的意见进行一键附议。</w:t>
      </w:r>
    </w:p>
    <w:p>
      <w:pPr>
        <w:rPr>
          <w:rFonts w:ascii="Times New Roman" w:hAnsi="Times New Roman" w:eastAsia="宋体" w:cs="Times New Roman"/>
          <w:i/>
          <w:color w:val="FF0000"/>
          <w:sz w:val="32"/>
        </w:rPr>
      </w:pPr>
      <w:r>
        <w:drawing>
          <wp:inline distT="0" distB="0" distL="0" distR="0">
            <wp:extent cx="1610995" cy="3483610"/>
            <wp:effectExtent l="0" t="0" r="825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1615959" cy="3493261"/>
                    </a:xfrm>
                    <a:prstGeom prst="rect">
                      <a:avLst/>
                    </a:prstGeom>
                  </pic:spPr>
                </pic:pic>
              </a:graphicData>
            </a:graphic>
          </wp:inline>
        </w:drawing>
      </w:r>
    </w:p>
    <w:p>
      <w:pPr>
        <w:rPr>
          <w:rFonts w:ascii="Times New Roman" w:hAnsi="Times New Roman" w:eastAsia="宋体" w:cs="Times New Roman"/>
          <w:sz w:val="28"/>
          <w:szCs w:val="28"/>
        </w:rPr>
      </w:pPr>
      <w:r>
        <w:rPr>
          <w:rFonts w:hint="eastAsia" w:ascii="Times New Roman" w:hAnsi="Times New Roman" w:eastAsia="宋体" w:cs="Times New Roman"/>
          <w:sz w:val="28"/>
          <w:szCs w:val="28"/>
        </w:rPr>
        <w:t>查看教师答复意见。</w:t>
      </w:r>
    </w:p>
    <w:p>
      <w:pPr>
        <w:rPr>
          <w:rFonts w:ascii="Times New Roman" w:hAnsi="Times New Roman" w:eastAsia="宋体" w:cs="Times New Roman"/>
          <w:sz w:val="28"/>
          <w:szCs w:val="28"/>
        </w:rPr>
      </w:pPr>
      <w:r>
        <w:drawing>
          <wp:inline distT="0" distB="0" distL="0" distR="0">
            <wp:extent cx="1603375" cy="34671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1608431" cy="3476986"/>
                    </a:xfrm>
                    <a:prstGeom prst="rect">
                      <a:avLst/>
                    </a:prstGeom>
                  </pic:spPr>
                </pic:pic>
              </a:graphicData>
            </a:graphic>
          </wp:inline>
        </w:drawing>
      </w:r>
    </w:p>
    <w:p>
      <w:pPr>
        <w:outlineLvl w:val="0"/>
        <w:rPr>
          <w:rFonts w:ascii="Times New Roman" w:hAnsi="Times New Roman" w:eastAsia="宋体" w:cs="Times New Roman"/>
          <w:b/>
          <w:sz w:val="32"/>
        </w:rPr>
      </w:pPr>
    </w:p>
    <w:p>
      <w:pPr>
        <w:outlineLvl w:val="0"/>
        <w:rPr>
          <w:rFonts w:ascii="Times New Roman" w:hAnsi="Times New Roman" w:eastAsia="宋体" w:cs="Times New Roman"/>
          <w:b/>
          <w:sz w:val="32"/>
        </w:rPr>
      </w:pPr>
      <w:bookmarkStart w:id="34" w:name="_Toc20071"/>
      <w:r>
        <w:rPr>
          <w:rFonts w:hint="eastAsia" w:ascii="Times New Roman" w:hAnsi="Times New Roman" w:eastAsia="宋体" w:cs="Times New Roman"/>
          <w:b/>
          <w:sz w:val="32"/>
        </w:rPr>
        <w:t>学生操作-P</w:t>
      </w:r>
      <w:r>
        <w:rPr>
          <w:rFonts w:ascii="Times New Roman" w:hAnsi="Times New Roman" w:eastAsia="宋体" w:cs="Times New Roman"/>
          <w:b/>
          <w:sz w:val="32"/>
        </w:rPr>
        <w:t>C</w:t>
      </w:r>
      <w:r>
        <w:rPr>
          <w:rFonts w:hint="eastAsia" w:ascii="Times New Roman" w:hAnsi="Times New Roman" w:eastAsia="宋体" w:cs="Times New Roman"/>
          <w:b/>
          <w:sz w:val="32"/>
        </w:rPr>
        <w:t>端：</w:t>
      </w:r>
      <w:bookmarkEnd w:id="34"/>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进入微人大，选择本科教学一体化信息平台“课堂教学评价”模块下的“学生日常反馈”菜单，找到相应课堂及授课教师，点击“课堂反馈”进入反馈页面。</w:t>
      </w:r>
    </w:p>
    <w:p>
      <w:r>
        <w:drawing>
          <wp:inline distT="0" distB="0" distL="114300" distR="114300">
            <wp:extent cx="5267960" cy="918845"/>
            <wp:effectExtent l="0" t="0" r="8890"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5267960" cy="918845"/>
                    </a:xfrm>
                    <a:prstGeom prst="rect">
                      <a:avLst/>
                    </a:prstGeom>
                    <a:noFill/>
                    <a:ln>
                      <a:noFill/>
                    </a:ln>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选择问题所属方面，选择是否匿名，填写意见或建议，点击提交即可。</w:t>
      </w:r>
    </w:p>
    <w:p>
      <w:r>
        <w:drawing>
          <wp:inline distT="0" distB="0" distL="114300" distR="114300">
            <wp:extent cx="5019040" cy="2335530"/>
            <wp:effectExtent l="0" t="0" r="635"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7"/>
                    <a:stretch>
                      <a:fillRect/>
                    </a:stretch>
                  </pic:blipFill>
                  <pic:spPr>
                    <a:xfrm>
                      <a:off x="0" y="0"/>
                      <a:ext cx="5019040" cy="2335530"/>
                    </a:xfrm>
                    <a:prstGeom prst="rect">
                      <a:avLst/>
                    </a:prstGeom>
                    <a:noFill/>
                    <a:ln>
                      <a:noFill/>
                    </a:ln>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学生可以查看自己填写的意见老师是否回复以及回复的内容，还可以对其他同学提出的意见进行附议（点击“附议”按钮即可）。</w:t>
      </w:r>
    </w:p>
    <w:p>
      <w:pPr>
        <w:jc w:val="center"/>
        <w:rPr>
          <w:rFonts w:ascii="楷体" w:hAnsi="楷体" w:eastAsia="楷体" w:cs="Times New Roman"/>
          <w:sz w:val="32"/>
          <w:bdr w:val="single" w:color="auto" w:sz="4" w:space="0"/>
        </w:rPr>
      </w:pPr>
      <w:r>
        <w:drawing>
          <wp:inline distT="0" distB="0" distL="114300" distR="114300">
            <wp:extent cx="4519930" cy="2117090"/>
            <wp:effectExtent l="0" t="0" r="4445" b="698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8"/>
                    <a:stretch>
                      <a:fillRect/>
                    </a:stretch>
                  </pic:blipFill>
                  <pic:spPr>
                    <a:xfrm>
                      <a:off x="0" y="0"/>
                      <a:ext cx="4519930" cy="2117090"/>
                    </a:xfrm>
                    <a:prstGeom prst="rect">
                      <a:avLst/>
                    </a:prstGeom>
                    <a:noFill/>
                    <a:ln>
                      <a:noFill/>
                    </a:ln>
                  </pic:spPr>
                </pic:pic>
              </a:graphicData>
            </a:graphic>
          </wp:inline>
        </w:drawing>
      </w:r>
    </w:p>
    <w:p>
      <w:pPr>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当老师回复了学生提出的反馈意见，学生进入系统会在右下角收到消息提醒，告知**老师已进行日常反馈的回复。</w:t>
      </w:r>
    </w:p>
    <w:p>
      <w:pPr>
        <w:ind w:firstLine="420" w:firstLineChars="200"/>
        <w:jc w:val="center"/>
        <w:rPr>
          <w:rFonts w:hint="eastAsia" w:ascii="Times New Roman" w:hAnsi="Times New Roman" w:eastAsia="宋体" w:cs="Times New Roman"/>
          <w:sz w:val="28"/>
          <w:szCs w:val="28"/>
          <w:lang w:val="en-US" w:eastAsia="zh-CN"/>
        </w:rPr>
      </w:pPr>
      <w:r>
        <w:drawing>
          <wp:inline distT="0" distB="0" distL="114300" distR="114300">
            <wp:extent cx="5261610" cy="2270125"/>
            <wp:effectExtent l="0" t="0" r="571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a:srcRect t="10356" r="36"/>
                    <a:stretch>
                      <a:fillRect/>
                    </a:stretch>
                  </pic:blipFill>
                  <pic:spPr>
                    <a:xfrm>
                      <a:off x="0" y="0"/>
                      <a:ext cx="5261610" cy="2270125"/>
                    </a:xfrm>
                    <a:prstGeom prst="rect">
                      <a:avLst/>
                    </a:prstGeom>
                    <a:noFill/>
                    <a:ln>
                      <a:noFill/>
                    </a:ln>
                  </pic:spPr>
                </pic:pic>
              </a:graphicData>
            </a:graphic>
          </wp:inline>
        </w:drawing>
      </w:r>
    </w:p>
    <w:p>
      <w:pPr>
        <w:outlineLvl w:val="0"/>
        <w:rPr>
          <w:rFonts w:ascii="Times New Roman" w:hAnsi="Times New Roman" w:eastAsia="宋体" w:cs="Times New Roman"/>
          <w:b/>
          <w:sz w:val="32"/>
        </w:rPr>
      </w:pPr>
      <w:bookmarkStart w:id="35" w:name="_Toc21580"/>
      <w:r>
        <w:rPr>
          <w:rFonts w:hint="eastAsia" w:ascii="Times New Roman" w:hAnsi="Times New Roman" w:eastAsia="宋体" w:cs="Times New Roman"/>
          <w:b/>
          <w:sz w:val="32"/>
        </w:rPr>
        <w:t>教师操作-移动端：</w:t>
      </w:r>
      <w:bookmarkEnd w:id="35"/>
    </w:p>
    <w:p>
      <w:pPr>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进入教务处微信公众号“</w:t>
      </w:r>
      <w:r>
        <w:rPr>
          <w:rFonts w:hint="eastAsia" w:ascii="Times New Roman" w:hAnsi="Times New Roman" w:eastAsia="宋体" w:cs="Times New Roman"/>
          <w:sz w:val="28"/>
          <w:szCs w:val="28"/>
          <w:lang w:val="en-US" w:eastAsia="zh-CN"/>
        </w:rPr>
        <w:t>教务在线-</w:t>
      </w:r>
      <w:r>
        <w:rPr>
          <w:rFonts w:hint="eastAsia" w:ascii="Times New Roman" w:hAnsi="Times New Roman" w:eastAsia="宋体" w:cs="Times New Roman"/>
          <w:sz w:val="28"/>
          <w:szCs w:val="28"/>
        </w:rPr>
        <w:t>掌上教务”栏目，选择“学生日常反馈”，</w:t>
      </w:r>
      <w:r>
        <w:rPr>
          <w:rFonts w:hint="eastAsia" w:ascii="Times New Roman" w:hAnsi="Times New Roman" w:eastAsia="宋体" w:cs="Times New Roman"/>
          <w:sz w:val="28"/>
          <w:szCs w:val="28"/>
          <w:lang w:val="en-US" w:eastAsia="zh-CN"/>
        </w:rPr>
        <w:t>如果有学生反馈意见和建议，主页面上会显示“已反馈”。</w:t>
      </w:r>
    </w:p>
    <w:p>
      <w:pPr>
        <w:jc w:val="center"/>
        <w:rPr>
          <w:rFonts w:hint="default" w:ascii="Times New Roman" w:hAnsi="Times New Roman" w:eastAsia="宋体" w:cs="Times New Roman"/>
          <w:sz w:val="28"/>
          <w:szCs w:val="28"/>
          <w:lang w:val="en-US" w:eastAsia="zh-CN"/>
        </w:rPr>
      </w:pP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2124710" cy="2953385"/>
            <wp:effectExtent l="0" t="0" r="8890" b="8890"/>
            <wp:docPr id="24" name="图片 24" descr="edad05fd60e70cb89c2d0aadf4f6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dad05fd60e70cb89c2d0aadf4f63d1"/>
                    <pic:cNvPicPr>
                      <a:picLocks noChangeAspect="1"/>
                    </pic:cNvPicPr>
                  </pic:nvPicPr>
                  <pic:blipFill>
                    <a:blip r:embed="rId40"/>
                    <a:srcRect b="24935"/>
                    <a:stretch>
                      <a:fillRect/>
                    </a:stretch>
                  </pic:blipFill>
                  <pic:spPr>
                    <a:xfrm>
                      <a:off x="0" y="0"/>
                      <a:ext cx="2124710" cy="2953385"/>
                    </a:xfrm>
                    <a:prstGeom prst="rect">
                      <a:avLst/>
                    </a:prstGeom>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点击按钮“意见查看与回复”</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查看学生反馈意见，然后</w:t>
      </w:r>
      <w:r>
        <w:rPr>
          <w:rFonts w:hint="eastAsia" w:ascii="Times New Roman" w:hAnsi="Times New Roman" w:eastAsia="宋体" w:cs="Times New Roman"/>
          <w:sz w:val="28"/>
          <w:szCs w:val="28"/>
        </w:rPr>
        <w:t>选择公开回复或单独回复，输入回复内容即可。</w:t>
      </w:r>
    </w:p>
    <w:p>
      <w:pPr>
        <w:jc w:val="center"/>
        <w:rPr>
          <w:rFonts w:ascii="Times New Roman" w:hAnsi="Times New Roman" w:eastAsia="宋体" w:cs="Times New Roman"/>
          <w:sz w:val="32"/>
        </w:rPr>
      </w:pPr>
      <w:r>
        <w:drawing>
          <wp:inline distT="0" distB="0" distL="0" distR="0">
            <wp:extent cx="1652270" cy="3571875"/>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1664978" cy="3599222"/>
                    </a:xfrm>
                    <a:prstGeom prst="rect">
                      <a:avLst/>
                    </a:prstGeom>
                  </pic:spPr>
                </pic:pic>
              </a:graphicData>
            </a:graphic>
          </wp:inline>
        </w:drawing>
      </w:r>
      <w:r>
        <w:t xml:space="preserve"> </w:t>
      </w:r>
      <w:r>
        <w:drawing>
          <wp:inline distT="0" distB="0" distL="0" distR="0">
            <wp:extent cx="1648460" cy="3564890"/>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1659460" cy="3587298"/>
                    </a:xfrm>
                    <a:prstGeom prst="rect">
                      <a:avLst/>
                    </a:prstGeom>
                  </pic:spPr>
                </pic:pic>
              </a:graphicData>
            </a:graphic>
          </wp:inline>
        </w:drawing>
      </w:r>
      <w:r>
        <w:drawing>
          <wp:inline distT="0" distB="0" distL="0" distR="0">
            <wp:extent cx="1653540" cy="3574415"/>
            <wp:effectExtent l="0" t="0" r="381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1662241" cy="3593309"/>
                    </a:xfrm>
                    <a:prstGeom prst="rect">
                      <a:avLst/>
                    </a:prstGeom>
                  </pic:spPr>
                </pic:pic>
              </a:graphicData>
            </a:graphic>
          </wp:inline>
        </w:drawing>
      </w:r>
    </w:p>
    <w:p>
      <w:pPr>
        <w:outlineLvl w:val="0"/>
        <w:rPr>
          <w:rFonts w:ascii="Times New Roman" w:hAnsi="Times New Roman" w:eastAsia="宋体" w:cs="Times New Roman"/>
          <w:b/>
          <w:sz w:val="32"/>
        </w:rPr>
      </w:pPr>
      <w:bookmarkStart w:id="36" w:name="_Toc21397"/>
      <w:r>
        <w:rPr>
          <w:rFonts w:hint="eastAsia" w:ascii="Times New Roman" w:hAnsi="Times New Roman" w:eastAsia="宋体" w:cs="Times New Roman"/>
          <w:b/>
          <w:sz w:val="32"/>
        </w:rPr>
        <w:t>教师操作-</w:t>
      </w:r>
      <w:r>
        <w:rPr>
          <w:rFonts w:ascii="Times New Roman" w:hAnsi="Times New Roman" w:eastAsia="宋体" w:cs="Times New Roman"/>
          <w:b/>
          <w:sz w:val="32"/>
        </w:rPr>
        <w:t>PC端</w:t>
      </w:r>
      <w:r>
        <w:rPr>
          <w:rFonts w:hint="eastAsia" w:ascii="Times New Roman" w:hAnsi="Times New Roman" w:eastAsia="宋体" w:cs="Times New Roman"/>
          <w:b/>
          <w:sz w:val="32"/>
        </w:rPr>
        <w:t>：</w:t>
      </w:r>
      <w:bookmarkEnd w:id="36"/>
    </w:p>
    <w:p>
      <w:pPr>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rPr>
        <w:t>进入微人大，选择本科教学一体化信息平台</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如果有</w:t>
      </w:r>
      <w:r>
        <w:rPr>
          <w:rFonts w:hint="eastAsia" w:ascii="Times New Roman" w:hAnsi="Times New Roman" w:eastAsia="宋体" w:cs="Times New Roman"/>
          <w:sz w:val="28"/>
          <w:szCs w:val="28"/>
          <w:lang w:eastAsia="zh-CN"/>
        </w:rPr>
        <w:t>学生</w:t>
      </w:r>
      <w:r>
        <w:rPr>
          <w:rFonts w:hint="eastAsia" w:ascii="Times New Roman" w:hAnsi="Times New Roman" w:eastAsia="宋体" w:cs="Times New Roman"/>
          <w:sz w:val="28"/>
          <w:szCs w:val="28"/>
          <w:lang w:val="en-US" w:eastAsia="zh-CN"/>
        </w:rPr>
        <w:t>提交</w:t>
      </w:r>
      <w:r>
        <w:rPr>
          <w:rFonts w:hint="eastAsia" w:ascii="Times New Roman" w:hAnsi="Times New Roman" w:eastAsia="宋体" w:cs="Times New Roman"/>
          <w:sz w:val="28"/>
          <w:szCs w:val="28"/>
          <w:lang w:eastAsia="zh-CN"/>
        </w:rPr>
        <w:t>了日常</w:t>
      </w:r>
      <w:r>
        <w:rPr>
          <w:rFonts w:hint="eastAsia" w:ascii="Times New Roman" w:hAnsi="Times New Roman" w:eastAsia="宋体" w:cs="Times New Roman"/>
          <w:sz w:val="28"/>
          <w:szCs w:val="28"/>
          <w:lang w:val="en-US" w:eastAsia="zh-CN"/>
        </w:rPr>
        <w:t>反馈</w:t>
      </w:r>
      <w:r>
        <w:rPr>
          <w:rFonts w:hint="eastAsia" w:ascii="Times New Roman" w:hAnsi="Times New Roman" w:eastAsia="宋体" w:cs="Times New Roman"/>
          <w:sz w:val="28"/>
          <w:szCs w:val="28"/>
          <w:lang w:eastAsia="zh-CN"/>
        </w:rPr>
        <w:t>，老师会在系统的右下角收到提醒。</w:t>
      </w:r>
    </w:p>
    <w:p>
      <w:pPr>
        <w:ind w:firstLine="560" w:firstLineChars="200"/>
        <w:rPr>
          <w:rFonts w:hint="eastAsia" w:ascii="Times New Roman" w:hAnsi="Times New Roman" w:eastAsia="宋体" w:cs="Times New Roman"/>
          <w:sz w:val="28"/>
          <w:szCs w:val="28"/>
        </w:rPr>
      </w:pPr>
    </w:p>
    <w:p>
      <w:pPr>
        <w:ind w:firstLine="420" w:firstLineChars="200"/>
        <w:rPr>
          <w:rFonts w:ascii="Times New Roman" w:hAnsi="Times New Roman" w:eastAsia="宋体" w:cs="Times New Roman"/>
          <w:sz w:val="28"/>
          <w:szCs w:val="28"/>
        </w:rPr>
      </w:pPr>
      <w:r>
        <w:drawing>
          <wp:inline distT="0" distB="0" distL="114300" distR="114300">
            <wp:extent cx="5233035" cy="2283460"/>
            <wp:effectExtent l="0" t="0" r="5715"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rcRect t="5938" r="627"/>
                    <a:stretch>
                      <a:fillRect/>
                    </a:stretch>
                  </pic:blipFill>
                  <pic:spPr>
                    <a:xfrm>
                      <a:off x="0" y="0"/>
                      <a:ext cx="5233035" cy="2283460"/>
                    </a:xfrm>
                    <a:prstGeom prst="rect">
                      <a:avLst/>
                    </a:prstGeom>
                    <a:noFill/>
                    <a:ln>
                      <a:noFill/>
                    </a:ln>
                  </pic:spPr>
                </pic:pic>
              </a:graphicData>
            </a:graphic>
          </wp:inline>
        </w:drawing>
      </w:r>
      <w:r>
        <w:rPr>
          <w:rFonts w:hint="eastAsia" w:ascii="Times New Roman" w:hAnsi="Times New Roman" w:eastAsia="宋体" w:cs="Times New Roman"/>
          <w:sz w:val="28"/>
          <w:szCs w:val="28"/>
        </w:rPr>
        <w:t>“课堂教学评价”模块下的“学生日常反馈”，进入后可以看到自己的课堂是否有学生进行反馈及建议条数。</w:t>
      </w:r>
    </w:p>
    <w:p>
      <w:r>
        <w:drawing>
          <wp:inline distT="0" distB="0" distL="114300" distR="114300">
            <wp:extent cx="5260340" cy="1103630"/>
            <wp:effectExtent l="0" t="0" r="16510" b="127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45"/>
                    <a:stretch>
                      <a:fillRect/>
                    </a:stretch>
                  </pic:blipFill>
                  <pic:spPr>
                    <a:xfrm>
                      <a:off x="0" y="0"/>
                      <a:ext cx="5260340" cy="1103630"/>
                    </a:xfrm>
                    <a:prstGeom prst="rect">
                      <a:avLst/>
                    </a:prstGeom>
                    <a:noFill/>
                    <a:ln>
                      <a:noFill/>
                    </a:ln>
                  </pic:spPr>
                </pic:pic>
              </a:graphicData>
            </a:graphic>
          </wp:inline>
        </w:drawing>
      </w:r>
    </w:p>
    <w:p>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点击“学生建议条数”可以查看学生意见详情，并选择回复类型进行回复。</w:t>
      </w:r>
    </w:p>
    <w:p>
      <w:r>
        <w:drawing>
          <wp:inline distT="0" distB="0" distL="114300" distR="114300">
            <wp:extent cx="5271770" cy="1710055"/>
            <wp:effectExtent l="0" t="0" r="5080" b="444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46"/>
                    <a:stretch>
                      <a:fillRect/>
                    </a:stretch>
                  </pic:blipFill>
                  <pic:spPr>
                    <a:xfrm>
                      <a:off x="0" y="0"/>
                      <a:ext cx="5271770" cy="1710055"/>
                    </a:xfrm>
                    <a:prstGeom prst="rect">
                      <a:avLst/>
                    </a:prstGeom>
                    <a:noFill/>
                    <a:ln>
                      <a:noFill/>
                    </a:ln>
                  </pic:spPr>
                </pic:pic>
              </a:graphicData>
            </a:graphic>
          </wp:inline>
        </w:drawing>
      </w:r>
    </w:p>
    <w:p>
      <w:pPr>
        <w:ind w:firstLine="640" w:firstLineChars="200"/>
        <w:rPr>
          <w:rFonts w:ascii="Times New Roman" w:hAnsi="Times New Roman" w:eastAsia="宋体" w:cs="Times New Roman"/>
          <w:sz w:val="32"/>
        </w:rPr>
      </w:pPr>
    </w:p>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8"/>
        <w:snapToGrid w:val="0"/>
        <w:rPr>
          <w:rFonts w:hint="default" w:eastAsiaTheme="minorEastAsia"/>
          <w:lang w:val="en-US" w:eastAsia="zh-CN"/>
        </w:rPr>
      </w:pPr>
      <w:r>
        <w:rPr>
          <w:rStyle w:val="11"/>
        </w:rPr>
        <w:footnoteRef/>
      </w:r>
      <w:r>
        <w:t xml:space="preserve"> </w:t>
      </w:r>
      <w:r>
        <w:rPr>
          <w:rFonts w:hint="eastAsia"/>
          <w:lang w:val="en-US" w:eastAsia="zh-CN"/>
        </w:rPr>
        <w:t>过程性评估包括由教师主动发起的随堂调查和由学生主动发起的日常反馈两个部分。评估时间为每学期的第4周至第14周。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pPr>
    <w:r>
      <w:rPr>
        <w:sz w:val="21"/>
        <w:szCs w:val="21"/>
      </w:rPr>
      <w:drawing>
        <wp:inline distT="0" distB="0" distL="0" distR="0">
          <wp:extent cx="856615" cy="219075"/>
          <wp:effectExtent l="0" t="0" r="635" b="9525"/>
          <wp:docPr id="2" name="图片 1" descr="公司新Logo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公司新Logo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56615" cy="219075"/>
                  </a:xfrm>
                  <a:prstGeom prst="rect">
                    <a:avLst/>
                  </a:prstGeom>
                  <a:noFill/>
                  <a:ln>
                    <a:noFill/>
                  </a:ln>
                </pic:spPr>
              </pic:pic>
            </a:graphicData>
          </a:graphic>
        </wp:inline>
      </w:drawing>
    </w:r>
    <w:r>
      <w:rPr>
        <w:rFonts w:hint="eastAsia"/>
        <w:sz w:val="21"/>
        <w:szCs w:val="21"/>
      </w:rPr>
      <w:t xml:space="preserve">                                中国人民大学教务系统评价系统说明</w:t>
    </w:r>
  </w:p>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lYWQyOTJhMTRiNWNiMzY5Yjg5YTdkZWRkMTZhODYifQ=="/>
  </w:docVars>
  <w:rsids>
    <w:rsidRoot w:val="625B3EAD"/>
    <w:rsid w:val="00044087"/>
    <w:rsid w:val="00104A00"/>
    <w:rsid w:val="0010769F"/>
    <w:rsid w:val="00153904"/>
    <w:rsid w:val="001B55E5"/>
    <w:rsid w:val="002C4162"/>
    <w:rsid w:val="0030338D"/>
    <w:rsid w:val="00391DB3"/>
    <w:rsid w:val="003D770D"/>
    <w:rsid w:val="00435BA3"/>
    <w:rsid w:val="00444125"/>
    <w:rsid w:val="00493A2D"/>
    <w:rsid w:val="00513AEC"/>
    <w:rsid w:val="00520B43"/>
    <w:rsid w:val="00523B48"/>
    <w:rsid w:val="005C4536"/>
    <w:rsid w:val="005F3332"/>
    <w:rsid w:val="00667F10"/>
    <w:rsid w:val="006C2BF4"/>
    <w:rsid w:val="008F65DD"/>
    <w:rsid w:val="00946734"/>
    <w:rsid w:val="00993BA9"/>
    <w:rsid w:val="009B281A"/>
    <w:rsid w:val="009F4257"/>
    <w:rsid w:val="00A20A2F"/>
    <w:rsid w:val="00B64E5A"/>
    <w:rsid w:val="00BA523B"/>
    <w:rsid w:val="00BD7234"/>
    <w:rsid w:val="00CA52B5"/>
    <w:rsid w:val="00CC4AD4"/>
    <w:rsid w:val="00DD5501"/>
    <w:rsid w:val="00EC3FD4"/>
    <w:rsid w:val="0362659B"/>
    <w:rsid w:val="0BDE1CDE"/>
    <w:rsid w:val="219A5C15"/>
    <w:rsid w:val="2A9530E0"/>
    <w:rsid w:val="3811390E"/>
    <w:rsid w:val="439A7885"/>
    <w:rsid w:val="45B66635"/>
    <w:rsid w:val="58B31530"/>
    <w:rsid w:val="625B3EAD"/>
    <w:rsid w:val="67CC405B"/>
    <w:rsid w:val="74CD4C68"/>
    <w:rsid w:val="79214596"/>
    <w:rsid w:val="7B2977EE"/>
    <w:rsid w:val="7F9A1E70"/>
    <w:rsid w:val="7FA81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iPriority w:val="0"/>
  </w:style>
  <w:style w:type="paragraph" w:styleId="8">
    <w:name w:val="footnote text"/>
    <w:basedOn w:val="1"/>
    <w:qFormat/>
    <w:uiPriority w:val="0"/>
    <w:pPr>
      <w:snapToGrid w:val="0"/>
      <w:jc w:val="left"/>
    </w:pPr>
    <w:rPr>
      <w:sz w:val="18"/>
    </w:rPr>
  </w:style>
  <w:style w:type="character" w:styleId="11">
    <w:name w:val="footnote reference"/>
    <w:basedOn w:val="10"/>
    <w:qFormat/>
    <w:uiPriority w:val="0"/>
    <w:rPr>
      <w:vertAlign w:val="superscript"/>
    </w:rPr>
  </w:style>
  <w:style w:type="paragraph" w:customStyle="1" w:styleId="12">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1624</Words>
  <Characters>1646</Characters>
  <Lines>15</Lines>
  <Paragraphs>4</Paragraphs>
  <TotalTime>2</TotalTime>
  <ScaleCrop>false</ScaleCrop>
  <LinksUpToDate>false</LinksUpToDate>
  <CharactersWithSpaces>1678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2021-10-19T01:03:00Z</dcterms:created>
  <dc:creator>幻想</dc:creator>
  <cp:lastModifiedBy>Administrator</cp:lastModifiedBy>
  <cp:lastPrinted>2021-10-16T11:14:00Z</cp:lastPrinted>
  <dcterms:modified xsi:type="dcterms:W3CDTF">2022-09-09T06:25:59Z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A533535BE3344F63B93B2D3A203774A7</vt:lpwstr>
  </property>
</Properties>
</file>